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2D637" w14:textId="7BDE78C9" w:rsidR="00EB4EC2" w:rsidRPr="000F3905" w:rsidRDefault="00EB4EC2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b/>
          <w:bCs/>
          <w:color w:val="2A2A2A"/>
          <w:sz w:val="32"/>
          <w:szCs w:val="32"/>
        </w:rPr>
      </w:pPr>
      <w:r>
        <w:rPr>
          <w:rFonts w:ascii="Times" w:hAnsi="Times" w:cs="Times"/>
          <w:b/>
          <w:bCs/>
          <w:color w:val="2A2A2A"/>
          <w:sz w:val="32"/>
          <w:szCs w:val="32"/>
        </w:rPr>
        <w:t>Nuremberg Laws</w:t>
      </w:r>
      <w:r w:rsidR="00AC360A">
        <w:rPr>
          <w:rFonts w:ascii="Times" w:hAnsi="Times" w:cs="Times"/>
          <w:b/>
          <w:bCs/>
          <w:color w:val="2A2A2A"/>
          <w:sz w:val="32"/>
          <w:szCs w:val="32"/>
        </w:rPr>
        <w:t>: September 15, 1935</w:t>
      </w:r>
      <w:r w:rsidR="00C010FB">
        <w:rPr>
          <w:rFonts w:ascii="Times" w:hAnsi="Times" w:cs="Times"/>
          <w:b/>
          <w:bCs/>
          <w:color w:val="2A2A2A"/>
          <w:sz w:val="32"/>
          <w:szCs w:val="32"/>
        </w:rPr>
        <w:tab/>
      </w:r>
      <w:r w:rsidR="00C010FB">
        <w:rPr>
          <w:rFonts w:ascii="Times" w:hAnsi="Times" w:cs="Times"/>
          <w:b/>
          <w:bCs/>
          <w:color w:val="2A2A2A"/>
          <w:sz w:val="32"/>
          <w:szCs w:val="32"/>
        </w:rPr>
        <w:tab/>
        <w:t xml:space="preserve"> </w:t>
      </w:r>
    </w:p>
    <w:p w14:paraId="3530FCEF" w14:textId="68085E2D" w:rsidR="00EB4EC2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b/>
          <w:bCs/>
          <w:color w:val="2A2A2A"/>
          <w:sz w:val="28"/>
          <w:szCs w:val="28"/>
          <w:u w:val="single"/>
        </w:rPr>
      </w:pPr>
      <w:r w:rsidRPr="00AC360A">
        <w:rPr>
          <w:rFonts w:ascii="Times" w:hAnsi="Times" w:cs="Times"/>
          <w:b/>
          <w:bCs/>
          <w:color w:val="2A2A2A"/>
          <w:sz w:val="28"/>
          <w:szCs w:val="28"/>
          <w:u w:val="single"/>
        </w:rPr>
        <w:t xml:space="preserve">Law </w:t>
      </w:r>
      <w:r w:rsidR="00C106D6">
        <w:rPr>
          <w:rFonts w:ascii="Times" w:hAnsi="Times" w:cs="Times"/>
          <w:b/>
          <w:bCs/>
          <w:color w:val="2A2A2A"/>
          <w:sz w:val="28"/>
          <w:szCs w:val="28"/>
          <w:u w:val="single"/>
        </w:rPr>
        <w:t>1:</w:t>
      </w:r>
      <w:r w:rsidRPr="00AC360A">
        <w:rPr>
          <w:rFonts w:ascii="Times" w:hAnsi="Times" w:cs="Times"/>
          <w:b/>
          <w:bCs/>
          <w:color w:val="2A2A2A"/>
          <w:sz w:val="28"/>
          <w:szCs w:val="28"/>
          <w:u w:val="single"/>
        </w:rPr>
        <w:t xml:space="preserve"> German Citizenship Law</w:t>
      </w:r>
      <w:r w:rsidR="005B30CB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5B30CB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5B30CB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5B30CB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5B30CB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5B30CB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5B30CB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</w:p>
    <w:p w14:paraId="1A0010F8" w14:textId="2D2AE13A" w:rsidR="006F5963" w:rsidRPr="006F5963" w:rsidRDefault="006F5963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bCs/>
          <w:color w:val="2A2A2A"/>
          <w:sz w:val="28"/>
          <w:szCs w:val="28"/>
        </w:rPr>
        <w:t xml:space="preserve">We write this law to </w:t>
      </w:r>
      <w:r w:rsidR="00FC73A5">
        <w:rPr>
          <w:rFonts w:ascii="Times" w:hAnsi="Times" w:cs="Times"/>
          <w:bCs/>
          <w:color w:val="2A2A2A"/>
          <w:sz w:val="28"/>
          <w:szCs w:val="28"/>
        </w:rPr>
        <w:t>decide who can be</w:t>
      </w:r>
      <w:r>
        <w:rPr>
          <w:rFonts w:ascii="Times" w:hAnsi="Times" w:cs="Times"/>
          <w:bCs/>
          <w:color w:val="2A2A2A"/>
          <w:sz w:val="28"/>
          <w:szCs w:val="28"/>
        </w:rPr>
        <w:t xml:space="preserve"> a German citizen.</w:t>
      </w:r>
      <w:bookmarkStart w:id="0" w:name="_GoBack"/>
      <w:bookmarkEnd w:id="0"/>
    </w:p>
    <w:p w14:paraId="43256C70" w14:textId="4ED92BB2" w:rsidR="00EB4EC2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b/>
          <w:bCs/>
          <w:color w:val="2A2A2A"/>
          <w:sz w:val="28"/>
          <w:szCs w:val="28"/>
        </w:rPr>
        <w:tab/>
      </w:r>
      <w:r w:rsidR="005B30CB">
        <w:rPr>
          <w:rFonts w:ascii="Times" w:hAnsi="Times" w:cs="Times"/>
          <w:b/>
          <w:bCs/>
          <w:color w:val="2A2A2A"/>
          <w:sz w:val="28"/>
          <w:szCs w:val="28"/>
        </w:rPr>
        <w:t>Part</w:t>
      </w:r>
      <w:r>
        <w:rPr>
          <w:rFonts w:ascii="Times" w:hAnsi="Times" w:cs="Times"/>
          <w:b/>
          <w:bCs/>
          <w:color w:val="2A2A2A"/>
          <w:sz w:val="28"/>
          <w:szCs w:val="28"/>
        </w:rPr>
        <w:t xml:space="preserve"> 1: </w:t>
      </w:r>
      <w:r w:rsidR="00EB4EC2">
        <w:rPr>
          <w:rFonts w:ascii="Times" w:hAnsi="Times" w:cs="Times"/>
          <w:color w:val="2A2A2A"/>
          <w:sz w:val="28"/>
          <w:szCs w:val="28"/>
        </w:rPr>
        <w:t> </w:t>
      </w: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1. A </w:t>
      </w:r>
      <w:r w:rsidR="00F43288">
        <w:rPr>
          <w:rFonts w:ascii="Times" w:hAnsi="Times" w:cs="Times"/>
          <w:color w:val="2A2A2A"/>
          <w:sz w:val="28"/>
          <w:szCs w:val="28"/>
        </w:rPr>
        <w:t xml:space="preserve">German </w:t>
      </w:r>
      <w:r>
        <w:rPr>
          <w:rFonts w:ascii="Times" w:hAnsi="Times" w:cs="Times"/>
          <w:color w:val="2A2A2A"/>
          <w:sz w:val="28"/>
          <w:szCs w:val="28"/>
        </w:rPr>
        <w:t>citizen is a person who is pro</w:t>
      </w:r>
      <w:r w:rsidR="00F43288">
        <w:rPr>
          <w:rFonts w:ascii="Times" w:hAnsi="Times" w:cs="Times"/>
          <w:color w:val="2A2A2A"/>
          <w:sz w:val="28"/>
          <w:szCs w:val="28"/>
        </w:rPr>
        <w:t xml:space="preserve">tected by the </w:t>
      </w:r>
      <w:r w:rsidR="005B30CB">
        <w:rPr>
          <w:rFonts w:ascii="Times" w:hAnsi="Times" w:cs="Times"/>
          <w:color w:val="2A2A2A"/>
          <w:sz w:val="28"/>
          <w:szCs w:val="28"/>
        </w:rPr>
        <w:t>law</w:t>
      </w:r>
      <w:r w:rsidR="00F43288">
        <w:rPr>
          <w:rFonts w:ascii="Times" w:hAnsi="Times" w:cs="Times"/>
          <w:color w:val="2A2A2A"/>
          <w:sz w:val="28"/>
          <w:szCs w:val="28"/>
        </w:rPr>
        <w:t xml:space="preserve">, and </w:t>
      </w:r>
      <w:r w:rsidR="00F43288">
        <w:rPr>
          <w:rFonts w:ascii="Times" w:hAnsi="Times" w:cs="Times"/>
          <w:color w:val="2A2A2A"/>
          <w:sz w:val="28"/>
          <w:szCs w:val="28"/>
        </w:rPr>
        <w:tab/>
      </w:r>
      <w:r w:rsidR="00F43288">
        <w:rPr>
          <w:rFonts w:ascii="Times" w:hAnsi="Times" w:cs="Times"/>
          <w:color w:val="2A2A2A"/>
          <w:sz w:val="28"/>
          <w:szCs w:val="28"/>
        </w:rPr>
        <w:tab/>
      </w:r>
      <w:r w:rsidR="00F43288">
        <w:rPr>
          <w:rFonts w:ascii="Times" w:hAnsi="Times" w:cs="Times"/>
          <w:color w:val="2A2A2A"/>
          <w:sz w:val="28"/>
          <w:szCs w:val="28"/>
        </w:rPr>
        <w:tab/>
      </w:r>
      <w:r w:rsidR="00F43288">
        <w:rPr>
          <w:rFonts w:ascii="Times" w:hAnsi="Times" w:cs="Times"/>
          <w:color w:val="2A2A2A"/>
          <w:sz w:val="28"/>
          <w:szCs w:val="28"/>
        </w:rPr>
        <w:tab/>
      </w:r>
      <w:r w:rsidR="00F43288"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 xml:space="preserve">owes the </w:t>
      </w:r>
      <w:r w:rsidR="005B30CB">
        <w:rPr>
          <w:rFonts w:ascii="Times" w:hAnsi="Times" w:cs="Times"/>
          <w:color w:val="2A2A2A"/>
          <w:sz w:val="28"/>
          <w:szCs w:val="28"/>
        </w:rPr>
        <w:t>country</w:t>
      </w:r>
      <w:r>
        <w:rPr>
          <w:rFonts w:ascii="Times" w:hAnsi="Times" w:cs="Times"/>
          <w:color w:val="2A2A2A"/>
          <w:sz w:val="28"/>
          <w:szCs w:val="28"/>
        </w:rPr>
        <w:t xml:space="preserve"> loyalty.</w:t>
      </w:r>
    </w:p>
    <w:p w14:paraId="0DBDD3F7" w14:textId="26FB0A8C" w:rsidR="00EB4EC2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b/>
          <w:bCs/>
          <w:color w:val="2A2A2A"/>
          <w:sz w:val="28"/>
          <w:szCs w:val="28"/>
        </w:rPr>
        <w:tab/>
      </w:r>
      <w:r w:rsidR="005B30CB">
        <w:rPr>
          <w:rFonts w:ascii="Times" w:hAnsi="Times" w:cs="Times"/>
          <w:b/>
          <w:bCs/>
          <w:color w:val="2A2A2A"/>
          <w:sz w:val="28"/>
          <w:szCs w:val="28"/>
        </w:rPr>
        <w:t>Part</w:t>
      </w:r>
      <w:r w:rsidR="00EB4EC2">
        <w:rPr>
          <w:rFonts w:ascii="Times" w:hAnsi="Times" w:cs="Times"/>
          <w:b/>
          <w:bCs/>
          <w:color w:val="2A2A2A"/>
          <w:sz w:val="28"/>
          <w:szCs w:val="28"/>
        </w:rPr>
        <w:t xml:space="preserve"> 2</w:t>
      </w:r>
      <w:r w:rsidR="00EB4EC2">
        <w:rPr>
          <w:rFonts w:ascii="Times" w:hAnsi="Times" w:cs="Times"/>
          <w:color w:val="2A2A2A"/>
          <w:sz w:val="28"/>
          <w:szCs w:val="28"/>
        </w:rPr>
        <w:t> </w:t>
      </w:r>
      <w:r>
        <w:rPr>
          <w:rFonts w:ascii="Times" w:hAnsi="Times" w:cs="Times"/>
          <w:color w:val="2A2A2A"/>
          <w:sz w:val="28"/>
          <w:szCs w:val="28"/>
        </w:rPr>
        <w:t xml:space="preserve">: </w:t>
      </w: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1. </w:t>
      </w:r>
      <w:r>
        <w:rPr>
          <w:rFonts w:ascii="Times" w:hAnsi="Times" w:cs="Times"/>
          <w:color w:val="2A2A2A"/>
          <w:sz w:val="28"/>
          <w:szCs w:val="28"/>
        </w:rPr>
        <w:t>A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citizen </w:t>
      </w:r>
      <w:r>
        <w:rPr>
          <w:rFonts w:ascii="Times" w:hAnsi="Times" w:cs="Times"/>
          <w:color w:val="2A2A2A"/>
          <w:sz w:val="28"/>
          <w:szCs w:val="28"/>
        </w:rPr>
        <w:t>must be of German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blood, and proves by his 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conduct that he </w:t>
      </w:r>
      <w:r>
        <w:rPr>
          <w:rFonts w:ascii="Times" w:hAnsi="Times" w:cs="Times"/>
          <w:color w:val="2A2A2A"/>
          <w:sz w:val="28"/>
          <w:szCs w:val="28"/>
        </w:rPr>
        <w:t>will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serve the German people and </w:t>
      </w:r>
      <w:r>
        <w:rPr>
          <w:rFonts w:ascii="Times" w:hAnsi="Times" w:cs="Times"/>
          <w:color w:val="2A2A2A"/>
          <w:sz w:val="28"/>
          <w:szCs w:val="28"/>
        </w:rPr>
        <w:t>Germany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. 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  <w:t xml:space="preserve">                     2. Only a citizen is granted </w:t>
      </w:r>
      <w:r w:rsidR="00F43288">
        <w:rPr>
          <w:rFonts w:ascii="Times" w:hAnsi="Times" w:cs="Times"/>
          <w:color w:val="2A2A2A"/>
          <w:sz w:val="28"/>
          <w:szCs w:val="28"/>
        </w:rPr>
        <w:t xml:space="preserve">human </w:t>
      </w:r>
      <w:r>
        <w:rPr>
          <w:rFonts w:ascii="Times" w:hAnsi="Times" w:cs="Times"/>
          <w:color w:val="2A2A2A"/>
          <w:sz w:val="28"/>
          <w:szCs w:val="28"/>
        </w:rPr>
        <w:t>rights in Germany</w:t>
      </w:r>
      <w:r w:rsidR="00EB4EC2">
        <w:rPr>
          <w:rFonts w:ascii="Times" w:hAnsi="Times" w:cs="Times"/>
          <w:color w:val="2A2A2A"/>
          <w:sz w:val="28"/>
          <w:szCs w:val="28"/>
        </w:rPr>
        <w:t>.</w:t>
      </w:r>
    </w:p>
    <w:p w14:paraId="3CD8644B" w14:textId="30AB6C3C" w:rsidR="00AC360A" w:rsidRPr="00AC360A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  <w:u w:val="single"/>
        </w:rPr>
      </w:pPr>
      <w:r w:rsidRPr="00AC360A">
        <w:rPr>
          <w:rFonts w:ascii="Times" w:hAnsi="Times" w:cs="Times"/>
          <w:b/>
          <w:bCs/>
          <w:color w:val="2A2A2A"/>
          <w:sz w:val="28"/>
          <w:szCs w:val="28"/>
          <w:u w:val="single"/>
        </w:rPr>
        <w:t xml:space="preserve">Law 2: </w:t>
      </w:r>
      <w:r w:rsidR="00EB4EC2" w:rsidRPr="00AC360A">
        <w:rPr>
          <w:rFonts w:ascii="Times" w:hAnsi="Times" w:cs="Times"/>
          <w:b/>
          <w:bCs/>
          <w:color w:val="2A2A2A"/>
          <w:sz w:val="28"/>
          <w:szCs w:val="28"/>
          <w:u w:val="single"/>
        </w:rPr>
        <w:t xml:space="preserve">Law for the Protection of </w:t>
      </w:r>
      <w:r w:rsidRPr="00AC360A">
        <w:rPr>
          <w:rFonts w:ascii="Times" w:hAnsi="Times" w:cs="Times"/>
          <w:b/>
          <w:bCs/>
          <w:color w:val="2A2A2A"/>
          <w:sz w:val="28"/>
          <w:szCs w:val="28"/>
          <w:u w:val="single"/>
        </w:rPr>
        <w:t>German Blood and German Honor</w:t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  <w:r w:rsidR="00A205B7">
        <w:rPr>
          <w:rFonts w:ascii="Times" w:hAnsi="Times" w:cs="Times"/>
          <w:b/>
          <w:bCs/>
          <w:color w:val="2A2A2A"/>
          <w:sz w:val="28"/>
          <w:szCs w:val="28"/>
          <w:u w:val="single"/>
        </w:rPr>
        <w:tab/>
      </w:r>
    </w:p>
    <w:p w14:paraId="1D0CD953" w14:textId="7D231329" w:rsidR="00EB4EC2" w:rsidRDefault="006F5963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color w:val="2A2A2A"/>
          <w:sz w:val="28"/>
          <w:szCs w:val="28"/>
        </w:rPr>
        <w:t>We write these laws because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</w:t>
      </w:r>
      <w:r>
        <w:rPr>
          <w:rFonts w:ascii="Times" w:hAnsi="Times" w:cs="Times"/>
          <w:color w:val="2A2A2A"/>
          <w:sz w:val="28"/>
          <w:szCs w:val="28"/>
        </w:rPr>
        <w:t>the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purity of German blood is the </w:t>
      </w:r>
      <w:r>
        <w:rPr>
          <w:rFonts w:ascii="Times" w:hAnsi="Times" w:cs="Times"/>
          <w:color w:val="2A2A2A"/>
          <w:sz w:val="28"/>
          <w:szCs w:val="28"/>
        </w:rPr>
        <w:t>most important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condition for the continued</w:t>
      </w:r>
      <w:r>
        <w:rPr>
          <w:rFonts w:ascii="Times" w:hAnsi="Times" w:cs="Times"/>
          <w:color w:val="2A2A2A"/>
          <w:sz w:val="28"/>
          <w:szCs w:val="28"/>
        </w:rPr>
        <w:t xml:space="preserve"> existence of the German people.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</w:t>
      </w:r>
      <w:r>
        <w:rPr>
          <w:rFonts w:ascii="Times" w:hAnsi="Times" w:cs="Times"/>
          <w:color w:val="2A2A2A"/>
          <w:sz w:val="28"/>
          <w:szCs w:val="28"/>
        </w:rPr>
        <w:t>We must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ensure the existence of t</w:t>
      </w:r>
      <w:r>
        <w:rPr>
          <w:rFonts w:ascii="Times" w:hAnsi="Times" w:cs="Times"/>
          <w:color w:val="2A2A2A"/>
          <w:sz w:val="28"/>
          <w:szCs w:val="28"/>
        </w:rPr>
        <w:t>he German nation for all time.</w:t>
      </w:r>
    </w:p>
    <w:p w14:paraId="3DF4FB65" w14:textId="6224912F" w:rsidR="00AC360A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b/>
          <w:bCs/>
          <w:color w:val="2A2A2A"/>
          <w:sz w:val="28"/>
          <w:szCs w:val="28"/>
        </w:rPr>
        <w:tab/>
      </w:r>
      <w:r w:rsidR="005B30CB">
        <w:rPr>
          <w:rFonts w:ascii="Times" w:hAnsi="Times" w:cs="Times"/>
          <w:b/>
          <w:bCs/>
          <w:color w:val="2A2A2A"/>
          <w:sz w:val="28"/>
          <w:szCs w:val="28"/>
        </w:rPr>
        <w:t>Part</w:t>
      </w:r>
      <w:r w:rsidR="00EB4EC2">
        <w:rPr>
          <w:rFonts w:ascii="Times" w:hAnsi="Times" w:cs="Times"/>
          <w:b/>
          <w:bCs/>
          <w:color w:val="2A2A2A"/>
          <w:sz w:val="28"/>
          <w:szCs w:val="28"/>
        </w:rPr>
        <w:t xml:space="preserve"> 1</w:t>
      </w:r>
      <w:r>
        <w:rPr>
          <w:rFonts w:ascii="Times" w:hAnsi="Times" w:cs="Times"/>
          <w:b/>
          <w:bCs/>
          <w:color w:val="2A2A2A"/>
          <w:sz w:val="28"/>
          <w:szCs w:val="28"/>
        </w:rPr>
        <w:t xml:space="preserve">: </w:t>
      </w:r>
      <w:r w:rsidR="00EB4EC2">
        <w:rPr>
          <w:rFonts w:ascii="Times" w:hAnsi="Times" w:cs="Times"/>
          <w:color w:val="2A2A2A"/>
          <w:sz w:val="28"/>
          <w:szCs w:val="28"/>
        </w:rPr>
        <w:t> </w:t>
      </w: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1. Marriages between Jews and </w:t>
      </w:r>
      <w:r>
        <w:rPr>
          <w:rFonts w:ascii="Times" w:hAnsi="Times" w:cs="Times"/>
          <w:color w:val="2A2A2A"/>
          <w:sz w:val="28"/>
          <w:szCs w:val="28"/>
        </w:rPr>
        <w:t xml:space="preserve">citizens of German 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blood are forbidden. 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  <w:t xml:space="preserve">2. Marriages are invalid even if they were performed in another country.                                                         </w:t>
      </w:r>
      <w:r>
        <w:rPr>
          <w:rFonts w:ascii="Times" w:hAnsi="Times" w:cs="Times"/>
          <w:color w:val="2A2A2A"/>
          <w:sz w:val="28"/>
          <w:szCs w:val="28"/>
        </w:rPr>
        <w:tab/>
      </w:r>
    </w:p>
    <w:p w14:paraId="390C2F4B" w14:textId="22214E63" w:rsidR="00AC360A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color w:val="2A2A2A"/>
          <w:sz w:val="28"/>
          <w:szCs w:val="28"/>
        </w:rPr>
        <w:tab/>
      </w:r>
      <w:r w:rsidR="005B30CB">
        <w:rPr>
          <w:rFonts w:ascii="Times" w:hAnsi="Times" w:cs="Times"/>
          <w:b/>
          <w:bCs/>
          <w:color w:val="2A2A2A"/>
          <w:sz w:val="28"/>
          <w:szCs w:val="28"/>
        </w:rPr>
        <w:t>Part</w:t>
      </w:r>
      <w:r w:rsidR="00EB4EC2">
        <w:rPr>
          <w:rFonts w:ascii="Times" w:hAnsi="Times" w:cs="Times"/>
          <w:b/>
          <w:bCs/>
          <w:color w:val="2A2A2A"/>
          <w:sz w:val="28"/>
          <w:szCs w:val="28"/>
        </w:rPr>
        <w:t xml:space="preserve"> 2</w:t>
      </w:r>
      <w:r w:rsidR="00EB4EC2">
        <w:rPr>
          <w:rFonts w:ascii="Times" w:hAnsi="Times" w:cs="Times"/>
          <w:color w:val="2A2A2A"/>
          <w:sz w:val="28"/>
          <w:szCs w:val="28"/>
        </w:rPr>
        <w:t> </w:t>
      </w:r>
      <w:r>
        <w:rPr>
          <w:rFonts w:ascii="Times" w:hAnsi="Times" w:cs="Times"/>
          <w:color w:val="2A2A2A"/>
          <w:sz w:val="28"/>
          <w:szCs w:val="28"/>
        </w:rPr>
        <w:t xml:space="preserve">: </w:t>
      </w:r>
      <w:r>
        <w:rPr>
          <w:rFonts w:ascii="Times" w:hAnsi="Times" w:cs="Times"/>
          <w:color w:val="2A2A2A"/>
          <w:sz w:val="28"/>
          <w:szCs w:val="28"/>
        </w:rPr>
        <w:tab/>
        <w:t xml:space="preserve">1. 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Extramarital </w:t>
      </w:r>
      <w:r>
        <w:rPr>
          <w:rFonts w:ascii="Times" w:hAnsi="Times" w:cs="Times"/>
          <w:color w:val="2A2A2A"/>
          <w:sz w:val="28"/>
          <w:szCs w:val="28"/>
        </w:rPr>
        <w:t>affairs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between Jews and </w:t>
      </w:r>
      <w:r>
        <w:rPr>
          <w:rFonts w:ascii="Times" w:hAnsi="Times" w:cs="Times"/>
          <w:color w:val="2A2A2A"/>
          <w:sz w:val="28"/>
          <w:szCs w:val="28"/>
        </w:rPr>
        <w:t>citizens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of German or related blood 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>are forbidden.</w:t>
      </w:r>
    </w:p>
    <w:p w14:paraId="439DAF57" w14:textId="24720733" w:rsidR="00EB4EC2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color w:val="2A2A2A"/>
          <w:sz w:val="28"/>
          <w:szCs w:val="28"/>
        </w:rPr>
        <w:tab/>
      </w:r>
      <w:r w:rsidR="005B30CB">
        <w:rPr>
          <w:rFonts w:ascii="Times" w:hAnsi="Times" w:cs="Times"/>
          <w:b/>
          <w:bCs/>
          <w:color w:val="2A2A2A"/>
          <w:sz w:val="28"/>
          <w:szCs w:val="28"/>
        </w:rPr>
        <w:t>Part</w:t>
      </w:r>
      <w:r w:rsidR="00EB4EC2">
        <w:rPr>
          <w:rFonts w:ascii="Times" w:hAnsi="Times" w:cs="Times"/>
          <w:b/>
          <w:bCs/>
          <w:color w:val="2A2A2A"/>
          <w:sz w:val="28"/>
          <w:szCs w:val="28"/>
        </w:rPr>
        <w:t xml:space="preserve"> 3</w:t>
      </w:r>
      <w:r w:rsidR="00EB4EC2">
        <w:rPr>
          <w:rFonts w:ascii="Times" w:hAnsi="Times" w:cs="Times"/>
          <w:color w:val="2A2A2A"/>
          <w:sz w:val="28"/>
          <w:szCs w:val="28"/>
        </w:rPr>
        <w:t> </w:t>
      </w:r>
      <w:r>
        <w:rPr>
          <w:rFonts w:ascii="Times" w:hAnsi="Times" w:cs="Times"/>
          <w:color w:val="2A2A2A"/>
          <w:sz w:val="28"/>
          <w:szCs w:val="28"/>
        </w:rPr>
        <w:t xml:space="preserve">: </w:t>
      </w:r>
      <w:r>
        <w:rPr>
          <w:rFonts w:ascii="Times" w:hAnsi="Times" w:cs="Times"/>
          <w:color w:val="2A2A2A"/>
          <w:sz w:val="28"/>
          <w:szCs w:val="28"/>
        </w:rPr>
        <w:tab/>
        <w:t xml:space="preserve">1. 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Jews may not </w:t>
      </w:r>
      <w:r>
        <w:rPr>
          <w:rFonts w:ascii="Times" w:hAnsi="Times" w:cs="Times"/>
          <w:color w:val="2A2A2A"/>
          <w:sz w:val="28"/>
          <w:szCs w:val="28"/>
        </w:rPr>
        <w:t xml:space="preserve">hire a German </w:t>
      </w:r>
      <w:r w:rsidR="00F43288">
        <w:rPr>
          <w:rFonts w:ascii="Times" w:hAnsi="Times" w:cs="Times"/>
          <w:color w:val="2A2A2A"/>
          <w:sz w:val="28"/>
          <w:szCs w:val="28"/>
        </w:rPr>
        <w:t>female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who </w:t>
      </w:r>
      <w:r>
        <w:rPr>
          <w:rFonts w:ascii="Times" w:hAnsi="Times" w:cs="Times"/>
          <w:color w:val="2A2A2A"/>
          <w:sz w:val="28"/>
          <w:szCs w:val="28"/>
        </w:rPr>
        <w:t>is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</w:t>
      </w:r>
      <w:r w:rsidR="00F43288">
        <w:rPr>
          <w:rFonts w:ascii="Times" w:hAnsi="Times" w:cs="Times"/>
          <w:color w:val="2A2A2A"/>
          <w:sz w:val="28"/>
          <w:szCs w:val="28"/>
        </w:rPr>
        <w:t>younger than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45 years old.</w:t>
      </w:r>
    </w:p>
    <w:p w14:paraId="135C8821" w14:textId="00553F73" w:rsidR="00EB4EC2" w:rsidRDefault="00AC360A" w:rsidP="00EB4EC2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b/>
          <w:bCs/>
          <w:color w:val="2A2A2A"/>
          <w:sz w:val="28"/>
          <w:szCs w:val="28"/>
        </w:rPr>
        <w:tab/>
      </w:r>
      <w:r w:rsidR="005B30CB">
        <w:rPr>
          <w:rFonts w:ascii="Times" w:hAnsi="Times" w:cs="Times"/>
          <w:b/>
          <w:bCs/>
          <w:color w:val="2A2A2A"/>
          <w:sz w:val="28"/>
          <w:szCs w:val="28"/>
        </w:rPr>
        <w:t>Part</w:t>
      </w:r>
      <w:r w:rsidR="00EB4EC2">
        <w:rPr>
          <w:rFonts w:ascii="Times" w:hAnsi="Times" w:cs="Times"/>
          <w:b/>
          <w:bCs/>
          <w:color w:val="2A2A2A"/>
          <w:sz w:val="28"/>
          <w:szCs w:val="28"/>
        </w:rPr>
        <w:t xml:space="preserve"> 4</w:t>
      </w:r>
      <w:r>
        <w:rPr>
          <w:rFonts w:ascii="Times" w:hAnsi="Times" w:cs="Times"/>
          <w:b/>
          <w:bCs/>
          <w:color w:val="2A2A2A"/>
          <w:sz w:val="28"/>
          <w:szCs w:val="28"/>
        </w:rPr>
        <w:t xml:space="preserve">: </w:t>
      </w:r>
      <w:r>
        <w:rPr>
          <w:rFonts w:ascii="Times" w:hAnsi="Times" w:cs="Times"/>
          <w:b/>
          <w:bCs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 1. Jews are forbidden </w:t>
      </w:r>
      <w:r>
        <w:rPr>
          <w:rFonts w:ascii="Times" w:hAnsi="Times" w:cs="Times"/>
          <w:color w:val="2A2A2A"/>
          <w:sz w:val="28"/>
          <w:szCs w:val="28"/>
        </w:rPr>
        <w:t>from displayin</w:t>
      </w:r>
      <w:r w:rsidR="005B30CB">
        <w:rPr>
          <w:rFonts w:ascii="Times" w:hAnsi="Times" w:cs="Times"/>
          <w:color w:val="2A2A2A"/>
          <w:sz w:val="28"/>
          <w:szCs w:val="28"/>
        </w:rPr>
        <w:t>g the German flag</w:t>
      </w:r>
      <w:r>
        <w:rPr>
          <w:rFonts w:ascii="Times" w:hAnsi="Times" w:cs="Times"/>
          <w:color w:val="2A2A2A"/>
          <w:sz w:val="28"/>
          <w:szCs w:val="28"/>
        </w:rPr>
        <w:t xml:space="preserve">.           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 w:rsidR="005B30CB">
        <w:rPr>
          <w:rFonts w:ascii="Times" w:hAnsi="Times" w:cs="Times"/>
          <w:color w:val="2A2A2A"/>
          <w:sz w:val="28"/>
          <w:szCs w:val="28"/>
        </w:rPr>
        <w:tab/>
      </w:r>
      <w:r w:rsidR="005B30CB"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 xml:space="preserve">2. Jews </w:t>
      </w:r>
      <w:r w:rsidRPr="00DC4094">
        <w:rPr>
          <w:rFonts w:ascii="Times" w:hAnsi="Times" w:cs="Times"/>
          <w:i/>
          <w:color w:val="2A2A2A"/>
          <w:sz w:val="28"/>
          <w:szCs w:val="28"/>
        </w:rPr>
        <w:t>are</w:t>
      </w:r>
      <w:r>
        <w:rPr>
          <w:rFonts w:ascii="Times" w:hAnsi="Times" w:cs="Times"/>
          <w:color w:val="2A2A2A"/>
          <w:sz w:val="28"/>
          <w:szCs w:val="28"/>
        </w:rPr>
        <w:t xml:space="preserve"> allowed to display t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he Jewish </w:t>
      </w:r>
      <w:r>
        <w:rPr>
          <w:rFonts w:ascii="Times" w:hAnsi="Times" w:cs="Times"/>
          <w:color w:val="2A2A2A"/>
          <w:sz w:val="28"/>
          <w:szCs w:val="28"/>
        </w:rPr>
        <w:t>flag.</w:t>
      </w:r>
    </w:p>
    <w:p w14:paraId="560B3D52" w14:textId="16C2BD3E" w:rsidR="0097543E" w:rsidRPr="006F5963" w:rsidRDefault="00AC360A" w:rsidP="006F5963">
      <w:pPr>
        <w:widowControl w:val="0"/>
        <w:autoSpaceDE w:val="0"/>
        <w:autoSpaceDN w:val="0"/>
        <w:adjustRightInd w:val="0"/>
        <w:spacing w:after="560"/>
        <w:rPr>
          <w:rFonts w:ascii="Times" w:hAnsi="Times" w:cs="Times"/>
          <w:color w:val="2A2A2A"/>
          <w:sz w:val="28"/>
          <w:szCs w:val="28"/>
        </w:rPr>
      </w:pPr>
      <w:r>
        <w:rPr>
          <w:rFonts w:ascii="Times" w:hAnsi="Times" w:cs="Times"/>
          <w:b/>
          <w:bCs/>
          <w:color w:val="2A2A2A"/>
          <w:sz w:val="28"/>
          <w:szCs w:val="28"/>
        </w:rPr>
        <w:tab/>
      </w:r>
      <w:r w:rsidR="005B30CB">
        <w:rPr>
          <w:rFonts w:ascii="Times" w:hAnsi="Times" w:cs="Times"/>
          <w:b/>
          <w:bCs/>
          <w:color w:val="2A2A2A"/>
          <w:sz w:val="28"/>
          <w:szCs w:val="28"/>
        </w:rPr>
        <w:t>Part</w:t>
      </w:r>
      <w:r w:rsidR="00EB4EC2">
        <w:rPr>
          <w:rFonts w:ascii="Times" w:hAnsi="Times" w:cs="Times"/>
          <w:b/>
          <w:bCs/>
          <w:color w:val="2A2A2A"/>
          <w:sz w:val="28"/>
          <w:szCs w:val="28"/>
        </w:rPr>
        <w:t xml:space="preserve"> 5</w:t>
      </w:r>
      <w:r w:rsidR="00EB4EC2">
        <w:rPr>
          <w:rFonts w:ascii="Times" w:hAnsi="Times" w:cs="Times"/>
          <w:color w:val="2A2A2A"/>
          <w:sz w:val="28"/>
          <w:szCs w:val="28"/>
        </w:rPr>
        <w:t> </w:t>
      </w:r>
      <w:r>
        <w:rPr>
          <w:rFonts w:ascii="Times" w:hAnsi="Times" w:cs="Times"/>
          <w:color w:val="2A2A2A"/>
          <w:sz w:val="28"/>
          <w:szCs w:val="28"/>
        </w:rPr>
        <w:t xml:space="preserve">: </w:t>
      </w:r>
      <w:r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1. Any person who </w:t>
      </w:r>
      <w:r w:rsidR="005B30CB">
        <w:rPr>
          <w:rFonts w:ascii="Times" w:hAnsi="Times" w:cs="Times"/>
          <w:color w:val="2A2A2A"/>
          <w:sz w:val="28"/>
          <w:szCs w:val="28"/>
        </w:rPr>
        <w:t>breaks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</w:t>
      </w:r>
      <w:r w:rsidR="005B30CB">
        <w:rPr>
          <w:rFonts w:ascii="Times" w:hAnsi="Times" w:cs="Times"/>
          <w:color w:val="2A2A2A"/>
          <w:sz w:val="28"/>
          <w:szCs w:val="28"/>
        </w:rPr>
        <w:t>Law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1 will </w:t>
      </w:r>
      <w:r>
        <w:rPr>
          <w:rFonts w:ascii="Times" w:hAnsi="Times" w:cs="Times"/>
          <w:color w:val="2A2A2A"/>
          <w:sz w:val="28"/>
          <w:szCs w:val="28"/>
        </w:rPr>
        <w:t xml:space="preserve">be put in prison                                     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 w:rsidR="005B30CB"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2. A male who </w:t>
      </w:r>
      <w:r w:rsidR="005B30CB">
        <w:rPr>
          <w:rFonts w:ascii="Times" w:hAnsi="Times" w:cs="Times"/>
          <w:color w:val="2A2A2A"/>
          <w:sz w:val="28"/>
          <w:szCs w:val="28"/>
        </w:rPr>
        <w:t>breaks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</w:t>
      </w:r>
      <w:r w:rsidR="005B30CB">
        <w:rPr>
          <w:rFonts w:ascii="Times" w:hAnsi="Times" w:cs="Times"/>
          <w:color w:val="2A2A2A"/>
          <w:sz w:val="28"/>
          <w:szCs w:val="28"/>
        </w:rPr>
        <w:t>Law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2 will be </w:t>
      </w:r>
      <w:r>
        <w:rPr>
          <w:rFonts w:ascii="Times" w:hAnsi="Times" w:cs="Times"/>
          <w:color w:val="2A2A2A"/>
          <w:sz w:val="28"/>
          <w:szCs w:val="28"/>
        </w:rPr>
        <w:t xml:space="preserve">put in prison.                                      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 w:rsidR="005B30CB">
        <w:rPr>
          <w:rFonts w:ascii="Times" w:hAnsi="Times" w:cs="Times"/>
          <w:color w:val="2A2A2A"/>
          <w:sz w:val="28"/>
          <w:szCs w:val="28"/>
        </w:rPr>
        <w:tab/>
      </w:r>
      <w:r w:rsidR="00EB4EC2">
        <w:rPr>
          <w:rFonts w:ascii="Times" w:hAnsi="Times" w:cs="Times"/>
          <w:color w:val="2A2A2A"/>
          <w:sz w:val="28"/>
          <w:szCs w:val="28"/>
        </w:rPr>
        <w:t xml:space="preserve">3. Any person </w:t>
      </w:r>
      <w:r>
        <w:rPr>
          <w:rFonts w:ascii="Times" w:hAnsi="Times" w:cs="Times"/>
          <w:color w:val="2A2A2A"/>
          <w:sz w:val="28"/>
          <w:szCs w:val="28"/>
        </w:rPr>
        <w:t xml:space="preserve">who </w:t>
      </w:r>
      <w:r w:rsidR="005B30CB">
        <w:rPr>
          <w:rFonts w:ascii="Times" w:hAnsi="Times" w:cs="Times"/>
          <w:color w:val="2A2A2A"/>
          <w:sz w:val="28"/>
          <w:szCs w:val="28"/>
        </w:rPr>
        <w:t>breaks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</w:t>
      </w:r>
      <w:r w:rsidR="005B30CB">
        <w:rPr>
          <w:rFonts w:ascii="Times" w:hAnsi="Times" w:cs="Times"/>
          <w:color w:val="2A2A2A"/>
          <w:sz w:val="28"/>
          <w:szCs w:val="28"/>
        </w:rPr>
        <w:t>Laws</w:t>
      </w:r>
      <w:r w:rsidR="00EB4EC2">
        <w:rPr>
          <w:rFonts w:ascii="Times" w:hAnsi="Times" w:cs="Times"/>
          <w:color w:val="2A2A2A"/>
          <w:sz w:val="28"/>
          <w:szCs w:val="28"/>
        </w:rPr>
        <w:t xml:space="preserve"> 3 or 4 will be</w:t>
      </w:r>
      <w:r w:rsidR="005B30CB">
        <w:rPr>
          <w:rFonts w:ascii="Times" w:hAnsi="Times" w:cs="Times"/>
          <w:color w:val="2A2A2A"/>
          <w:sz w:val="28"/>
          <w:szCs w:val="28"/>
        </w:rPr>
        <w:t xml:space="preserve"> put in prison</w:t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>
        <w:rPr>
          <w:rFonts w:ascii="Times" w:hAnsi="Times" w:cs="Times"/>
          <w:color w:val="2A2A2A"/>
          <w:sz w:val="28"/>
          <w:szCs w:val="28"/>
        </w:rPr>
        <w:tab/>
      </w:r>
      <w:r w:rsidR="005B30CB">
        <w:rPr>
          <w:rFonts w:ascii="Times" w:hAnsi="Times" w:cs="Times"/>
          <w:color w:val="2A2A2A"/>
          <w:sz w:val="28"/>
          <w:szCs w:val="28"/>
        </w:rPr>
        <w:tab/>
      </w:r>
      <w:r w:rsidR="005B30CB">
        <w:rPr>
          <w:rFonts w:ascii="Times" w:hAnsi="Times" w:cs="Times"/>
          <w:color w:val="2A2A2A"/>
          <w:sz w:val="28"/>
          <w:szCs w:val="28"/>
        </w:rPr>
        <w:tab/>
        <w:t>for</w:t>
      </w:r>
      <w:r>
        <w:rPr>
          <w:rFonts w:ascii="Times" w:hAnsi="Times" w:cs="Times"/>
          <w:color w:val="2A2A2A"/>
          <w:sz w:val="28"/>
          <w:szCs w:val="28"/>
        </w:rPr>
        <w:t xml:space="preserve"> one year and must pay a fine.</w:t>
      </w:r>
    </w:p>
    <w:sectPr w:rsidR="0097543E" w:rsidRPr="006F5963" w:rsidSect="00AC360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8C"/>
    <w:rsid w:val="0028668C"/>
    <w:rsid w:val="005B30CB"/>
    <w:rsid w:val="006F5963"/>
    <w:rsid w:val="0097543E"/>
    <w:rsid w:val="00A205B7"/>
    <w:rsid w:val="00AC360A"/>
    <w:rsid w:val="00C010FB"/>
    <w:rsid w:val="00C106D6"/>
    <w:rsid w:val="00DC4094"/>
    <w:rsid w:val="00EB4EC2"/>
    <w:rsid w:val="00F43288"/>
    <w:rsid w:val="00F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63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Houle Jr.</dc:creator>
  <cp:keywords/>
  <dc:description/>
  <cp:lastModifiedBy>Wayne Houle</cp:lastModifiedBy>
  <cp:revision>10</cp:revision>
  <cp:lastPrinted>2018-04-09T20:03:00Z</cp:lastPrinted>
  <dcterms:created xsi:type="dcterms:W3CDTF">2014-04-06T20:50:00Z</dcterms:created>
  <dcterms:modified xsi:type="dcterms:W3CDTF">2020-04-12T15:24:00Z</dcterms:modified>
</cp:coreProperties>
</file>