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EE1A" w14:textId="77777777" w:rsidR="00F11BC6" w:rsidRDefault="00F11BC6" w:rsidP="00CE3C9B">
      <w:pPr>
        <w:pStyle w:val="paragraph"/>
        <w:spacing w:before="0" w:beforeAutospacing="0" w:after="0" w:afterAutospacing="0" w:line="276" w:lineRule="auto"/>
        <w:textAlignment w:val="baseline"/>
        <w:rPr>
          <w:b/>
          <w:lang w:val="en"/>
        </w:rPr>
      </w:pPr>
    </w:p>
    <w:p w14:paraId="28A53B0D" w14:textId="02DA06B5" w:rsidR="00F11BC6" w:rsidRPr="00F11BC6" w:rsidRDefault="00F11BC6" w:rsidP="00F11BC6">
      <w:pPr>
        <w:widowControl/>
        <w:spacing w:after="160" w:line="259" w:lineRule="auto"/>
        <w:rPr>
          <w:rFonts w:asciiTheme="minorHAnsi" w:eastAsiaTheme="minorHAnsi" w:hAnsiTheme="minorHAnsi" w:cstheme="minorHAnsi"/>
          <w:b/>
          <w:bCs/>
          <w:sz w:val="24"/>
          <w:szCs w:val="24"/>
        </w:rPr>
      </w:pPr>
      <w:r w:rsidRPr="00F11BC6">
        <w:rPr>
          <w:rFonts w:asciiTheme="minorHAnsi" w:eastAsiaTheme="minorHAnsi" w:hAnsiTheme="minorHAnsi" w:cstheme="minorHAnsi"/>
          <w:b/>
          <w:bCs/>
          <w:sz w:val="24"/>
          <w:szCs w:val="24"/>
        </w:rPr>
        <w:t xml:space="preserve">Thesis Statement: Unit </w:t>
      </w:r>
      <w:r>
        <w:rPr>
          <w:rFonts w:asciiTheme="minorHAnsi" w:eastAsiaTheme="minorHAnsi" w:hAnsiTheme="minorHAnsi" w:cstheme="minorHAnsi"/>
          <w:b/>
          <w:bCs/>
          <w:sz w:val="24"/>
          <w:szCs w:val="24"/>
        </w:rPr>
        <w:t>4</w:t>
      </w:r>
      <w:r w:rsidRPr="00F11BC6">
        <w:rPr>
          <w:rFonts w:asciiTheme="minorHAnsi" w:eastAsiaTheme="minorHAnsi" w:hAnsiTheme="minorHAnsi" w:cstheme="minorHAnsi"/>
          <w:b/>
          <w:bCs/>
          <w:sz w:val="24"/>
          <w:szCs w:val="24"/>
        </w:rPr>
        <w:t xml:space="preserve"> </w:t>
      </w:r>
      <w:r>
        <w:rPr>
          <w:rFonts w:asciiTheme="minorHAnsi" w:eastAsiaTheme="minorHAnsi" w:hAnsiTheme="minorHAnsi" w:cstheme="minorHAnsi"/>
          <w:b/>
          <w:bCs/>
          <w:sz w:val="24"/>
          <w:szCs w:val="24"/>
        </w:rPr>
        <w:t>Transoceanic Connections, 1450 - 1750</w:t>
      </w:r>
    </w:p>
    <w:p w14:paraId="65D72322" w14:textId="761368D6" w:rsidR="00F11BC6" w:rsidRPr="00F11BC6" w:rsidRDefault="00F11BC6" w:rsidP="00F11BC6">
      <w:pPr>
        <w:widowControl/>
        <w:spacing w:after="160" w:line="259" w:lineRule="auto"/>
        <w:rPr>
          <w:rFonts w:asciiTheme="minorHAnsi" w:eastAsiaTheme="minorHAnsi" w:hAnsiTheme="minorHAnsi" w:cstheme="minorHAnsi"/>
          <w:sz w:val="24"/>
          <w:szCs w:val="24"/>
        </w:rPr>
      </w:pPr>
      <w:r w:rsidRPr="00F11BC6">
        <w:rPr>
          <w:rFonts w:asciiTheme="minorHAnsi" w:eastAsiaTheme="minorHAnsi" w:hAnsiTheme="minorHAnsi" w:cstheme="minorHAnsi"/>
          <w:sz w:val="24"/>
          <w:szCs w:val="24"/>
        </w:rPr>
        <w:t xml:space="preserve">Study the documents, </w:t>
      </w:r>
      <w:r>
        <w:rPr>
          <w:rFonts w:asciiTheme="minorHAnsi" w:eastAsiaTheme="minorHAnsi" w:hAnsiTheme="minorHAnsi" w:cstheme="minorHAnsi"/>
          <w:sz w:val="24"/>
          <w:szCs w:val="24"/>
        </w:rPr>
        <w:t xml:space="preserve">and then </w:t>
      </w:r>
      <w:r w:rsidRPr="00F11BC6">
        <w:rPr>
          <w:rFonts w:asciiTheme="minorHAnsi" w:eastAsiaTheme="minorHAnsi" w:hAnsiTheme="minorHAnsi" w:cstheme="minorHAnsi"/>
          <w:sz w:val="24"/>
          <w:szCs w:val="24"/>
        </w:rPr>
        <w:t>make a plan.</w:t>
      </w:r>
    </w:p>
    <w:tbl>
      <w:tblPr>
        <w:tblStyle w:val="TableGrid"/>
        <w:tblW w:w="8820" w:type="dxa"/>
        <w:tblLook w:val="04A0" w:firstRow="1" w:lastRow="0" w:firstColumn="1" w:lastColumn="0" w:noHBand="0" w:noVBand="1"/>
      </w:tblPr>
      <w:tblGrid>
        <w:gridCol w:w="2251"/>
        <w:gridCol w:w="1534"/>
        <w:gridCol w:w="5035"/>
      </w:tblGrid>
      <w:tr w:rsidR="00A25972" w:rsidRPr="00D06E5A" w14:paraId="3F9C34EC" w14:textId="77777777" w:rsidTr="001B14F9">
        <w:trPr>
          <w:trHeight w:val="519"/>
        </w:trPr>
        <w:tc>
          <w:tcPr>
            <w:tcW w:w="2251" w:type="dxa"/>
            <w:tcBorders>
              <w:top w:val="nil"/>
              <w:left w:val="nil"/>
            </w:tcBorders>
            <w:vAlign w:val="bottom"/>
          </w:tcPr>
          <w:p w14:paraId="2E31C6E4" w14:textId="77777777" w:rsidR="00A25972" w:rsidRPr="00D06E5A" w:rsidRDefault="00A25972"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Argument Categories</w:t>
            </w:r>
          </w:p>
          <w:p w14:paraId="46A7EC00" w14:textId="75F6A35B" w:rsidR="00A25972" w:rsidRPr="00D06E5A" w:rsidRDefault="00A25972" w:rsidP="001B14F9">
            <w:pPr>
              <w:spacing w:after="0" w:line="240" w:lineRule="auto"/>
              <w:jc w:val="center"/>
              <w:rPr>
                <w:rFonts w:ascii="Times New Roman" w:hAnsi="Times New Roman"/>
                <w:b/>
                <w:sz w:val="20"/>
                <w:szCs w:val="20"/>
              </w:rPr>
            </w:pPr>
          </w:p>
        </w:tc>
        <w:tc>
          <w:tcPr>
            <w:tcW w:w="1534" w:type="dxa"/>
            <w:tcBorders>
              <w:top w:val="nil"/>
            </w:tcBorders>
            <w:vAlign w:val="bottom"/>
          </w:tcPr>
          <w:p w14:paraId="33159E4F" w14:textId="77777777" w:rsidR="00A25972" w:rsidRPr="00D06E5A" w:rsidRDefault="00A25972"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Document #s</w:t>
            </w:r>
          </w:p>
          <w:p w14:paraId="5F66FC29" w14:textId="11E5D578" w:rsidR="00A25972" w:rsidRPr="00D06E5A" w:rsidRDefault="00A25972" w:rsidP="001B14F9">
            <w:pPr>
              <w:spacing w:after="0" w:line="240" w:lineRule="auto"/>
              <w:jc w:val="center"/>
              <w:rPr>
                <w:rFonts w:ascii="Times New Roman" w:hAnsi="Times New Roman"/>
                <w:b/>
                <w:sz w:val="20"/>
                <w:szCs w:val="20"/>
              </w:rPr>
            </w:pPr>
          </w:p>
        </w:tc>
        <w:tc>
          <w:tcPr>
            <w:tcW w:w="5035" w:type="dxa"/>
            <w:tcBorders>
              <w:top w:val="nil"/>
              <w:right w:val="nil"/>
            </w:tcBorders>
            <w:vAlign w:val="bottom"/>
          </w:tcPr>
          <w:p w14:paraId="0CE4AB55" w14:textId="77777777" w:rsidR="00A25972" w:rsidRPr="00D06E5A" w:rsidRDefault="00A25972" w:rsidP="001B14F9">
            <w:pPr>
              <w:spacing w:after="0" w:line="240" w:lineRule="auto"/>
              <w:jc w:val="center"/>
              <w:rPr>
                <w:rFonts w:ascii="Times New Roman" w:hAnsi="Times New Roman"/>
                <w:b/>
                <w:sz w:val="20"/>
                <w:szCs w:val="20"/>
              </w:rPr>
            </w:pPr>
          </w:p>
          <w:p w14:paraId="3B8D87B6" w14:textId="77777777" w:rsidR="00A25972" w:rsidRPr="00D06E5A" w:rsidRDefault="00A25972" w:rsidP="001B14F9">
            <w:pPr>
              <w:spacing w:after="0" w:line="240" w:lineRule="auto"/>
              <w:jc w:val="center"/>
              <w:rPr>
                <w:rFonts w:ascii="Times New Roman" w:hAnsi="Times New Roman"/>
                <w:b/>
                <w:sz w:val="20"/>
                <w:szCs w:val="20"/>
              </w:rPr>
            </w:pPr>
            <w:r w:rsidRPr="00D06E5A">
              <w:rPr>
                <w:rFonts w:ascii="Times New Roman" w:hAnsi="Times New Roman"/>
                <w:b/>
                <w:sz w:val="20"/>
                <w:szCs w:val="20"/>
              </w:rPr>
              <w:t>Document Sourcing (POV)</w:t>
            </w:r>
          </w:p>
        </w:tc>
      </w:tr>
      <w:tr w:rsidR="00A25972" w:rsidRPr="00D06E5A" w14:paraId="26CBD7CC" w14:textId="77777777" w:rsidTr="00A25972">
        <w:trPr>
          <w:trHeight w:val="2609"/>
        </w:trPr>
        <w:tc>
          <w:tcPr>
            <w:tcW w:w="2251" w:type="dxa"/>
            <w:tcBorders>
              <w:left w:val="nil"/>
              <w:bottom w:val="single" w:sz="4" w:space="0" w:color="auto"/>
            </w:tcBorders>
          </w:tcPr>
          <w:p w14:paraId="66A71979" w14:textId="77777777" w:rsidR="00A25972" w:rsidRPr="00D06E5A" w:rsidRDefault="00A25972" w:rsidP="001B14F9">
            <w:pPr>
              <w:spacing w:after="0" w:line="240" w:lineRule="auto"/>
              <w:rPr>
                <w:rFonts w:ascii="Times New Roman" w:hAnsi="Times New Roman"/>
              </w:rPr>
            </w:pPr>
          </w:p>
        </w:tc>
        <w:tc>
          <w:tcPr>
            <w:tcW w:w="1534" w:type="dxa"/>
            <w:tcBorders>
              <w:bottom w:val="single" w:sz="4" w:space="0" w:color="auto"/>
            </w:tcBorders>
          </w:tcPr>
          <w:p w14:paraId="33892BB2" w14:textId="77777777" w:rsidR="00A25972" w:rsidRPr="00D06E5A" w:rsidRDefault="00A25972" w:rsidP="001B14F9">
            <w:pPr>
              <w:spacing w:after="0" w:line="240" w:lineRule="auto"/>
              <w:rPr>
                <w:rFonts w:ascii="Times New Roman" w:hAnsi="Times New Roman"/>
              </w:rPr>
            </w:pPr>
          </w:p>
        </w:tc>
        <w:tc>
          <w:tcPr>
            <w:tcW w:w="5035" w:type="dxa"/>
            <w:tcBorders>
              <w:bottom w:val="single" w:sz="4" w:space="0" w:color="auto"/>
              <w:right w:val="nil"/>
            </w:tcBorders>
          </w:tcPr>
          <w:p w14:paraId="305E255B" w14:textId="77777777" w:rsidR="00A25972" w:rsidRPr="00D06E5A" w:rsidRDefault="00A25972" w:rsidP="001B14F9">
            <w:pPr>
              <w:spacing w:after="0" w:line="240" w:lineRule="auto"/>
              <w:rPr>
                <w:rFonts w:ascii="Times New Roman" w:hAnsi="Times New Roman"/>
              </w:rPr>
            </w:pPr>
          </w:p>
        </w:tc>
      </w:tr>
      <w:tr w:rsidR="00A25972" w:rsidRPr="00D06E5A" w14:paraId="440B1EB7" w14:textId="77777777" w:rsidTr="001B14F9">
        <w:trPr>
          <w:trHeight w:val="989"/>
        </w:trPr>
        <w:tc>
          <w:tcPr>
            <w:tcW w:w="8820" w:type="dxa"/>
            <w:gridSpan w:val="3"/>
            <w:tcBorders>
              <w:left w:val="nil"/>
              <w:bottom w:val="nil"/>
              <w:right w:val="nil"/>
            </w:tcBorders>
          </w:tcPr>
          <w:p w14:paraId="75226860" w14:textId="393B165D" w:rsidR="00A25972" w:rsidRPr="00D06E5A" w:rsidRDefault="00A25972" w:rsidP="001B14F9">
            <w:pPr>
              <w:rPr>
                <w:rFonts w:ascii="Times New Roman" w:hAnsi="Times New Roman"/>
              </w:rPr>
            </w:pPr>
          </w:p>
        </w:tc>
      </w:tr>
    </w:tbl>
    <w:p w14:paraId="096BBF26" w14:textId="7FBCA53F" w:rsidR="00F11BC6" w:rsidRPr="00F11BC6" w:rsidRDefault="00F11BC6" w:rsidP="00F11BC6">
      <w:pPr>
        <w:widowControl/>
        <w:spacing w:after="160" w:line="259" w:lineRule="auto"/>
        <w:rPr>
          <w:rFonts w:asciiTheme="minorHAnsi" w:eastAsiaTheme="minorHAnsi" w:hAnsiTheme="minorHAnsi" w:cstheme="minorHAnsi"/>
          <w:sz w:val="24"/>
          <w:szCs w:val="24"/>
        </w:rPr>
      </w:pPr>
      <w:r w:rsidRPr="00F11BC6">
        <w:rPr>
          <w:rFonts w:asciiTheme="minorHAnsi" w:eastAsiaTheme="minorHAnsi" w:hAnsiTheme="minorHAnsi" w:cstheme="minorHAnsi"/>
          <w:sz w:val="24"/>
          <w:szCs w:val="24"/>
        </w:rPr>
        <w:t>Create a thesis statement that responds to the prompt.</w:t>
      </w:r>
      <w:r w:rsidR="00A01004">
        <w:rPr>
          <w:rFonts w:asciiTheme="minorHAnsi" w:eastAsiaTheme="minorHAnsi" w:hAnsiTheme="minorHAnsi" w:cstheme="minorHAnsi"/>
          <w:sz w:val="24"/>
          <w:szCs w:val="24"/>
        </w:rPr>
        <w:t xml:space="preserve">  You will need to create a thesis paragraph which will show your thesis statement followed by your historically defensible arguments (argument 1, 2, possibly 3) (Cothran refers to this as groupings). You will need at least 3 sentences total!</w:t>
      </w:r>
    </w:p>
    <w:p w14:paraId="3ECDA2B6" w14:textId="0D4AA83A" w:rsidR="00F11BC6" w:rsidRPr="00A25972" w:rsidRDefault="00F11BC6" w:rsidP="00CE3C9B">
      <w:pPr>
        <w:pStyle w:val="paragraph"/>
        <w:spacing w:before="0" w:beforeAutospacing="0" w:after="0" w:afterAutospacing="0" w:line="276" w:lineRule="auto"/>
        <w:textAlignment w:val="baseline"/>
        <w:rPr>
          <w:b/>
          <w:lang w:val="en"/>
        </w:rPr>
      </w:pPr>
      <w:r w:rsidRPr="00A25972">
        <w:rPr>
          <w:rFonts w:asciiTheme="minorHAnsi" w:eastAsiaTheme="minorHAnsi" w:hAnsiTheme="minorHAnsi" w:cstheme="minorHAnsi"/>
        </w:rPr>
        <w:t xml:space="preserve">Send the thesis as a double-spaced Word attachment to your </w:t>
      </w:r>
      <w:r w:rsidR="00765386">
        <w:rPr>
          <w:rFonts w:asciiTheme="minorHAnsi" w:eastAsiaTheme="minorHAnsi" w:hAnsiTheme="minorHAnsi" w:cstheme="minorHAnsi"/>
        </w:rPr>
        <w:t>teacher before midnight April 26.</w:t>
      </w:r>
      <w:bookmarkStart w:id="0" w:name="_GoBack"/>
      <w:bookmarkEnd w:id="0"/>
    </w:p>
    <w:p w14:paraId="78B63381" w14:textId="77777777" w:rsidR="00F11BC6" w:rsidRDefault="00F11BC6" w:rsidP="00CE3C9B">
      <w:pPr>
        <w:pStyle w:val="paragraph"/>
        <w:spacing w:before="0" w:beforeAutospacing="0" w:after="0" w:afterAutospacing="0" w:line="276" w:lineRule="auto"/>
        <w:textAlignment w:val="baseline"/>
        <w:rPr>
          <w:b/>
          <w:lang w:val="en"/>
        </w:rPr>
      </w:pPr>
    </w:p>
    <w:p w14:paraId="37152013" w14:textId="28076580" w:rsidR="00CE3C9B" w:rsidRPr="00187381" w:rsidRDefault="00CE3C9B" w:rsidP="00CE3C9B">
      <w:pPr>
        <w:pStyle w:val="paragraph"/>
        <w:spacing w:before="0" w:beforeAutospacing="0" w:after="0" w:afterAutospacing="0" w:line="276" w:lineRule="auto"/>
        <w:textAlignment w:val="baseline"/>
        <w:rPr>
          <w:b/>
          <w:color w:val="000000"/>
        </w:rPr>
      </w:pPr>
      <w:r w:rsidRPr="00EE0412">
        <w:rPr>
          <w:b/>
          <w:lang w:val="en"/>
        </w:rPr>
        <w:t>Prompt:</w:t>
      </w:r>
      <w:r w:rsidRPr="00D05A1A">
        <w:rPr>
          <w:rStyle w:val="HeaderChar"/>
          <w:rFonts w:ascii="Times New Roman" w:hAnsi="Times New Roman"/>
          <w:b/>
          <w:color w:val="000000"/>
        </w:rPr>
        <w:t xml:space="preserve"> </w:t>
      </w:r>
      <w:r w:rsidRPr="00187381">
        <w:rPr>
          <w:rStyle w:val="normaltextrun"/>
          <w:rFonts w:eastAsia="Calibri"/>
          <w:b/>
          <w:color w:val="000000"/>
        </w:rPr>
        <w:t>Evaluate the extent that technological developments affected interregional connections between 1400 and 1750.</w:t>
      </w:r>
      <w:r w:rsidRPr="00187381">
        <w:rPr>
          <w:rStyle w:val="eop"/>
          <w:b/>
          <w:color w:val="000000"/>
        </w:rPr>
        <w:t> </w:t>
      </w:r>
    </w:p>
    <w:p w14:paraId="78F2BD8F" w14:textId="77777777" w:rsidR="00CE3C9B" w:rsidRDefault="00CE3C9B" w:rsidP="00CE3C9B">
      <w:pPr>
        <w:pStyle w:val="paragraph"/>
        <w:shd w:val="clear" w:color="auto" w:fill="FFFFFF"/>
        <w:spacing w:before="0" w:beforeAutospacing="0" w:after="0" w:afterAutospacing="0" w:line="276" w:lineRule="auto"/>
        <w:textAlignment w:val="baseline"/>
        <w:rPr>
          <w:rStyle w:val="normaltextrun"/>
          <w:rFonts w:eastAsia="Calibri"/>
          <w:b/>
          <w:bCs/>
          <w:color w:val="262626"/>
        </w:rPr>
      </w:pPr>
    </w:p>
    <w:p w14:paraId="135F149B" w14:textId="77777777" w:rsidR="00CE3C9B" w:rsidRPr="00187381" w:rsidRDefault="00CE3C9B" w:rsidP="00CE3C9B">
      <w:pPr>
        <w:pStyle w:val="paragraph"/>
        <w:shd w:val="clear" w:color="auto" w:fill="FFFFFF"/>
        <w:spacing w:before="0" w:beforeAutospacing="0" w:after="0" w:afterAutospacing="0" w:line="276" w:lineRule="auto"/>
        <w:textAlignment w:val="baseline"/>
        <w:rPr>
          <w:rStyle w:val="normaltextrun"/>
          <w:rFonts w:eastAsia="Calibri"/>
          <w:b/>
          <w:bCs/>
          <w:color w:val="262626"/>
        </w:rPr>
      </w:pPr>
      <w:r w:rsidRPr="00187381">
        <w:rPr>
          <w:rStyle w:val="normaltextrun"/>
          <w:rFonts w:eastAsia="Calibri"/>
          <w:b/>
          <w:bCs/>
          <w:color w:val="262626"/>
        </w:rPr>
        <w:t>Document 1</w:t>
      </w:r>
    </w:p>
    <w:p w14:paraId="41A64950" w14:textId="77777777" w:rsidR="00CE3C9B"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rStyle w:val="eop"/>
          <w:color w:val="000000"/>
        </w:rPr>
      </w:pPr>
      <w:proofErr w:type="spellStart"/>
      <w:r w:rsidRPr="00187381">
        <w:rPr>
          <w:rStyle w:val="normaltextrun"/>
          <w:rFonts w:eastAsia="Calibri"/>
          <w:b/>
          <w:bCs/>
          <w:color w:val="262626"/>
        </w:rPr>
        <w:t>Zheng</w:t>
      </w:r>
      <w:proofErr w:type="spellEnd"/>
      <w:r w:rsidRPr="00187381">
        <w:rPr>
          <w:rStyle w:val="normaltextrun"/>
          <w:rFonts w:eastAsia="Calibri"/>
          <w:b/>
          <w:bCs/>
          <w:color w:val="262626"/>
        </w:rPr>
        <w:t xml:space="preserve"> He, admiral of Ming China, </w:t>
      </w:r>
      <w:r>
        <w:rPr>
          <w:rStyle w:val="normaltextrun"/>
          <w:rFonts w:eastAsia="Calibri"/>
          <w:b/>
          <w:bCs/>
          <w:color w:val="262626"/>
        </w:rPr>
        <w:t>c.</w:t>
      </w:r>
      <w:r w:rsidRPr="00187381">
        <w:rPr>
          <w:rStyle w:val="normaltextrun"/>
          <w:rFonts w:eastAsia="Calibri"/>
          <w:b/>
          <w:bCs/>
          <w:color w:val="262626"/>
        </w:rPr>
        <w:t xml:space="preserve"> 1405</w:t>
      </w:r>
      <w:r>
        <w:rPr>
          <w:rStyle w:val="normaltextrun"/>
          <w:rFonts w:eastAsia="Calibri"/>
          <w:b/>
          <w:bCs/>
          <w:color w:val="262626"/>
        </w:rPr>
        <w:t>.</w:t>
      </w:r>
      <w:r w:rsidRPr="00187381">
        <w:rPr>
          <w:rStyle w:val="eop"/>
          <w:color w:val="000000"/>
        </w:rPr>
        <w:t> </w:t>
      </w:r>
    </w:p>
    <w:p w14:paraId="23575516" w14:textId="77777777"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color w:val="000000"/>
        </w:rPr>
      </w:pPr>
    </w:p>
    <w:p w14:paraId="6867EA5B" w14:textId="2368FB92"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color w:val="000000"/>
        </w:rPr>
      </w:pPr>
      <w:r w:rsidRPr="00187381">
        <w:rPr>
          <w:rStyle w:val="normaltextrun"/>
          <w:rFonts w:eastAsia="Calibri"/>
          <w:color w:val="000000"/>
        </w:rPr>
        <w:t xml:space="preserve">Under order of the </w:t>
      </w:r>
      <w:proofErr w:type="spellStart"/>
      <w:r w:rsidRPr="00187381">
        <w:rPr>
          <w:rStyle w:val="normaltextrun"/>
          <w:rFonts w:eastAsia="Calibri"/>
          <w:color w:val="000000"/>
        </w:rPr>
        <w:t>Yongle</w:t>
      </w:r>
      <w:proofErr w:type="spellEnd"/>
      <w:r w:rsidRPr="00187381">
        <w:rPr>
          <w:rStyle w:val="normaltextrun"/>
          <w:rFonts w:eastAsia="Calibri"/>
          <w:color w:val="000000"/>
        </w:rPr>
        <w:t xml:space="preserve"> Emperor I am to set out on a voyage of trade and exploration as the admiral of several fleets. I have spent the past few years building a massive fleet of 317 ships and </w:t>
      </w:r>
      <w:r w:rsidR="00F11BC6" w:rsidRPr="00187381">
        <w:rPr>
          <w:rStyle w:val="contextualspellingandgrammarerror"/>
          <w:rFonts w:eastAsia="Calibri"/>
          <w:color w:val="000000"/>
        </w:rPr>
        <w:t>28,000-armed</w:t>
      </w:r>
      <w:r w:rsidRPr="00187381">
        <w:rPr>
          <w:rStyle w:val="normaltextrun"/>
          <w:rFonts w:eastAsia="Calibri"/>
          <w:color w:val="000000"/>
        </w:rPr>
        <w:t xml:space="preserve"> crew. We travel to the Indian Ocean and Southeast Asia in order to spread the influence of the </w:t>
      </w:r>
      <w:proofErr w:type="spellStart"/>
      <w:r w:rsidRPr="00187381">
        <w:rPr>
          <w:rStyle w:val="normaltextrun"/>
          <w:rFonts w:eastAsia="Calibri"/>
          <w:color w:val="000000"/>
        </w:rPr>
        <w:t>Yongle</w:t>
      </w:r>
      <w:proofErr w:type="spellEnd"/>
      <w:r w:rsidRPr="00187381">
        <w:rPr>
          <w:rStyle w:val="normaltextrun"/>
          <w:rFonts w:eastAsia="Calibri"/>
          <w:color w:val="000000"/>
        </w:rPr>
        <w:t xml:space="preserve"> </w:t>
      </w:r>
      <w:r w:rsidR="00F11BC6" w:rsidRPr="00187381">
        <w:rPr>
          <w:rStyle w:val="normaltextrun"/>
          <w:rFonts w:eastAsia="Calibri"/>
          <w:color w:val="000000"/>
        </w:rPr>
        <w:t>Emperor and</w:t>
      </w:r>
      <w:r w:rsidRPr="00187381">
        <w:rPr>
          <w:rStyle w:val="normaltextrun"/>
          <w:rFonts w:eastAsia="Calibri"/>
          <w:color w:val="000000"/>
        </w:rPr>
        <w:t xml:space="preserve"> establish control over these maritime trade routes.</w:t>
      </w:r>
      <w:r w:rsidRPr="00187381">
        <w:rPr>
          <w:rStyle w:val="eop"/>
          <w:color w:val="000000"/>
        </w:rPr>
        <w:t> </w:t>
      </w:r>
    </w:p>
    <w:p w14:paraId="75969C31" w14:textId="77777777"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color w:val="000000"/>
        </w:rPr>
      </w:pPr>
      <w:r w:rsidRPr="00187381">
        <w:rPr>
          <w:rStyle w:val="normaltextrun"/>
          <w:rFonts w:eastAsia="Calibri"/>
          <w:color w:val="262626"/>
        </w:rPr>
        <w:t> </w:t>
      </w:r>
      <w:r w:rsidRPr="00187381">
        <w:rPr>
          <w:rStyle w:val="eop"/>
          <w:color w:val="000000"/>
        </w:rPr>
        <w:t> </w:t>
      </w:r>
    </w:p>
    <w:p w14:paraId="2DF2FCA9" w14:textId="77777777"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color w:val="000000"/>
        </w:rPr>
      </w:pPr>
      <w:r w:rsidRPr="00187381">
        <w:rPr>
          <w:rStyle w:val="normaltextrun"/>
          <w:rFonts w:eastAsia="Calibri"/>
          <w:color w:val="000000"/>
        </w:rPr>
        <w:t>- I have admired the great Nine-</w:t>
      </w:r>
      <w:proofErr w:type="spellStart"/>
      <w:r w:rsidRPr="00187381">
        <w:rPr>
          <w:rStyle w:val="normaltextrun"/>
          <w:rFonts w:eastAsia="Calibri"/>
          <w:color w:val="000000"/>
        </w:rPr>
        <w:t>masted</w:t>
      </w:r>
      <w:proofErr w:type="spellEnd"/>
      <w:r w:rsidRPr="00187381">
        <w:rPr>
          <w:rStyle w:val="normaltextrun"/>
          <w:rFonts w:eastAsia="Calibri"/>
          <w:color w:val="000000"/>
        </w:rPr>
        <w:t xml:space="preserve"> travel </w:t>
      </w:r>
      <w:proofErr w:type="gramStart"/>
      <w:r w:rsidRPr="00187381">
        <w:rPr>
          <w:rStyle w:val="normaltextrun"/>
          <w:rFonts w:eastAsia="Calibri"/>
          <w:color w:val="000000"/>
        </w:rPr>
        <w:t>ships which I will both travel with</w:t>
      </w:r>
      <w:proofErr w:type="gramEnd"/>
      <w:r w:rsidRPr="00187381">
        <w:rPr>
          <w:rStyle w:val="normaltextrun"/>
          <w:rFonts w:eastAsia="Calibri"/>
          <w:color w:val="000000"/>
        </w:rPr>
        <w:t xml:space="preserve"> and command on our journeys into the unknown. </w:t>
      </w:r>
      <w:proofErr w:type="gramStart"/>
      <w:r w:rsidRPr="00187381">
        <w:rPr>
          <w:rStyle w:val="normaltextrun"/>
          <w:rFonts w:eastAsia="Calibri"/>
          <w:color w:val="000000"/>
        </w:rPr>
        <w:t>Each one neigh able to hold a quarter of a thousand men.</w:t>
      </w:r>
      <w:proofErr w:type="gramEnd"/>
      <w:r w:rsidRPr="00187381">
        <w:rPr>
          <w:rStyle w:val="normaltextrun"/>
          <w:rFonts w:eastAsia="Calibri"/>
          <w:color w:val="000000"/>
        </w:rPr>
        <w:t xml:space="preserve"> Each crew shall hold more than just merchants and arms-men, but doctors</w:t>
      </w:r>
      <w:proofErr w:type="gramStart"/>
      <w:r w:rsidRPr="00187381">
        <w:rPr>
          <w:rStyle w:val="normaltextrun"/>
          <w:rFonts w:eastAsia="Calibri"/>
          <w:color w:val="000000"/>
        </w:rPr>
        <w:t>, </w:t>
      </w:r>
      <w:proofErr w:type="gramEnd"/>
      <w:r w:rsidRPr="00187381">
        <w:rPr>
          <w:rStyle w:val="normaltextrun"/>
          <w:rFonts w:eastAsia="Calibri"/>
          <w:color w:val="000000"/>
        </w:rPr>
        <w:t>missionaries, astrologers, cooks, and translators. This fleet of swimming dragons may lead China to great success.</w:t>
      </w:r>
      <w:r w:rsidRPr="00187381">
        <w:rPr>
          <w:rStyle w:val="eop"/>
          <w:color w:val="000000"/>
        </w:rPr>
        <w:t> </w:t>
      </w:r>
    </w:p>
    <w:p w14:paraId="5DD3B8C8" w14:textId="77777777" w:rsidR="00CE3C9B" w:rsidRPr="00187381" w:rsidRDefault="00CE3C9B" w:rsidP="00CE3C9B">
      <w:pPr>
        <w:pStyle w:val="paragraph"/>
        <w:shd w:val="clear" w:color="auto" w:fill="FFFFFF"/>
        <w:spacing w:before="0" w:beforeAutospacing="0" w:after="0" w:afterAutospacing="0" w:line="276" w:lineRule="auto"/>
        <w:textAlignment w:val="baseline"/>
        <w:rPr>
          <w:color w:val="000000"/>
        </w:rPr>
      </w:pPr>
      <w:r w:rsidRPr="00187381">
        <w:rPr>
          <w:rStyle w:val="eop"/>
          <w:color w:val="000000"/>
        </w:rPr>
        <w:t> </w:t>
      </w:r>
    </w:p>
    <w:p w14:paraId="7CB0D88D" w14:textId="4D69C987" w:rsidR="00CE3C9B" w:rsidRPr="00F11BC6" w:rsidRDefault="00F11BC6" w:rsidP="00F11BC6">
      <w:pPr>
        <w:widowControl/>
        <w:spacing w:after="0" w:line="259" w:lineRule="auto"/>
        <w:rPr>
          <w:rStyle w:val="normaltextrun"/>
          <w:rFonts w:ascii="Times New Roman" w:eastAsia="Times New Roman" w:hAnsi="Times New Roman"/>
          <w:b/>
          <w:bCs/>
          <w:color w:val="000000"/>
          <w:sz w:val="24"/>
          <w:szCs w:val="24"/>
        </w:rPr>
      </w:pPr>
      <w:r>
        <w:rPr>
          <w:rStyle w:val="eop"/>
          <w:color w:val="000000"/>
        </w:rPr>
        <w:br w:type="page"/>
      </w:r>
      <w:r w:rsidR="00CE3C9B" w:rsidRPr="00F11BC6">
        <w:rPr>
          <w:rStyle w:val="normaltextrun"/>
          <w:rFonts w:ascii="Times New Roman" w:hAnsi="Times New Roman"/>
          <w:b/>
          <w:bCs/>
          <w:color w:val="000000"/>
          <w:sz w:val="24"/>
          <w:szCs w:val="24"/>
        </w:rPr>
        <w:lastRenderedPageBreak/>
        <w:t>Document 2</w:t>
      </w:r>
    </w:p>
    <w:p w14:paraId="2770A078" w14:textId="77777777" w:rsidR="00CE3C9B" w:rsidRPr="00187381" w:rsidRDefault="00CE3C9B" w:rsidP="00F11BC6">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rStyle w:val="normaltextrun"/>
          <w:rFonts w:eastAsia="Calibri"/>
          <w:b/>
          <w:bCs/>
          <w:color w:val="000000"/>
        </w:rPr>
      </w:pPr>
      <w:proofErr w:type="spellStart"/>
      <w:r w:rsidRPr="00187381">
        <w:rPr>
          <w:rStyle w:val="normaltextrun"/>
          <w:rFonts w:eastAsia="Calibri"/>
          <w:b/>
          <w:bCs/>
          <w:color w:val="000000"/>
        </w:rPr>
        <w:t>Raimondo</w:t>
      </w:r>
      <w:proofErr w:type="spellEnd"/>
      <w:r w:rsidRPr="00187381">
        <w:rPr>
          <w:rStyle w:val="normaltextrun"/>
          <w:rFonts w:eastAsia="Calibri"/>
          <w:b/>
          <w:bCs/>
          <w:color w:val="000000"/>
        </w:rPr>
        <w:t xml:space="preserve"> di </w:t>
      </w:r>
      <w:proofErr w:type="spellStart"/>
      <w:r w:rsidRPr="00187381">
        <w:rPr>
          <w:rStyle w:val="normaltextrun"/>
          <w:rFonts w:eastAsia="Calibri"/>
          <w:b/>
          <w:bCs/>
          <w:color w:val="000000"/>
        </w:rPr>
        <w:t>Soncino</w:t>
      </w:r>
      <w:proofErr w:type="spellEnd"/>
      <w:r w:rsidRPr="00187381">
        <w:rPr>
          <w:rStyle w:val="normaltextrun"/>
          <w:rFonts w:eastAsia="Calibri"/>
          <w:b/>
          <w:bCs/>
          <w:color w:val="000000"/>
        </w:rPr>
        <w:t>,</w:t>
      </w:r>
      <w:r w:rsidRPr="00187381">
        <w:t xml:space="preserve"> </w:t>
      </w:r>
      <w:r w:rsidRPr="00187381">
        <w:rPr>
          <w:rStyle w:val="normaltextrun"/>
          <w:rFonts w:eastAsia="Calibri"/>
          <w:b/>
          <w:bCs/>
          <w:color w:val="000000"/>
        </w:rPr>
        <w:t>ambassador of the Duke of Milan in London, from his message to the Duke of Milan, 1497.</w:t>
      </w:r>
    </w:p>
    <w:p w14:paraId="26C8F031" w14:textId="77777777"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after="0" w:line="276" w:lineRule="auto"/>
        <w:textAlignment w:val="baseline"/>
        <w:rPr>
          <w:rStyle w:val="normaltextrun"/>
          <w:rFonts w:eastAsia="Calibri"/>
          <w:bCs/>
          <w:color w:val="000000"/>
        </w:rPr>
      </w:pPr>
      <w:r w:rsidRPr="00187381">
        <w:rPr>
          <w:rStyle w:val="normaltextrun"/>
          <w:rFonts w:eastAsia="Calibri"/>
          <w:bCs/>
          <w:color w:val="000000"/>
        </w:rPr>
        <w:t>My most illustrious and most excellent Lord,</w:t>
      </w:r>
    </w:p>
    <w:p w14:paraId="05B33E0E" w14:textId="77777777" w:rsidR="00CE3C9B" w:rsidRPr="00187381" w:rsidRDefault="00CE3C9B" w:rsidP="00CE3C9B">
      <w:pPr>
        <w:pStyle w:val="paragraph"/>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line="276" w:lineRule="auto"/>
        <w:textAlignment w:val="baseline"/>
        <w:rPr>
          <w:rStyle w:val="normaltextrun"/>
          <w:rFonts w:eastAsia="Calibri"/>
          <w:bCs/>
          <w:color w:val="000000"/>
        </w:rPr>
      </w:pPr>
      <w:r w:rsidRPr="00187381">
        <w:rPr>
          <w:rStyle w:val="normaltextrun"/>
          <w:rFonts w:eastAsia="Calibri"/>
          <w:bCs/>
          <w:color w:val="000000"/>
        </w:rPr>
        <w:t xml:space="preserve">Perhaps amidst so many occupations of your Excellency it will not be unwelcome to learn how the king of England has acquired a part of Asia without drawing his sword. In this kingdom there is a certain Venetian named </w:t>
      </w:r>
      <w:proofErr w:type="spellStart"/>
      <w:r w:rsidRPr="00187381">
        <w:rPr>
          <w:rStyle w:val="normaltextrun"/>
          <w:rFonts w:eastAsia="Calibri"/>
          <w:bCs/>
          <w:color w:val="000000"/>
        </w:rPr>
        <w:t>Zoanne</w:t>
      </w:r>
      <w:proofErr w:type="spellEnd"/>
      <w:r w:rsidRPr="00187381">
        <w:rPr>
          <w:rStyle w:val="normaltextrun"/>
          <w:rFonts w:eastAsia="Calibri"/>
          <w:bCs/>
          <w:color w:val="000000"/>
        </w:rPr>
        <w:t xml:space="preserve"> </w:t>
      </w:r>
      <w:proofErr w:type="spellStart"/>
      <w:r w:rsidRPr="00187381">
        <w:rPr>
          <w:rStyle w:val="normaltextrun"/>
          <w:rFonts w:eastAsia="Calibri"/>
          <w:bCs/>
          <w:color w:val="000000"/>
        </w:rPr>
        <w:t>Caboto</w:t>
      </w:r>
      <w:proofErr w:type="spellEnd"/>
      <w:r w:rsidRPr="00187381">
        <w:rPr>
          <w:rStyle w:val="normaltextrun"/>
          <w:rFonts w:eastAsia="Calibri"/>
          <w:bCs/>
          <w:color w:val="000000"/>
        </w:rPr>
        <w:t xml:space="preserve">, of gentle disposition, very expert in navigation, who, seeing that the most serene Kings of Portugal and Spain had occupied unknown islands, meditated the achievement of a similar acquisition for the said Majesty. Having obtained royal privileges … he entrusted his fortune to a small vessel with a crew of 18 persons, and set out from Bristol, a port in the western part of this kingdom. Having passed </w:t>
      </w:r>
      <w:proofErr w:type="spellStart"/>
      <w:r w:rsidRPr="00187381">
        <w:rPr>
          <w:rStyle w:val="normaltextrun"/>
          <w:rFonts w:eastAsia="Calibri"/>
          <w:bCs/>
          <w:color w:val="000000"/>
        </w:rPr>
        <w:t>Ibernia</w:t>
      </w:r>
      <w:proofErr w:type="spellEnd"/>
      <w:r w:rsidRPr="00187381">
        <w:rPr>
          <w:rStyle w:val="normaltextrun"/>
          <w:rFonts w:eastAsia="Calibri"/>
          <w:bCs/>
          <w:color w:val="000000"/>
        </w:rPr>
        <w:t xml:space="preserve">, which is still further to the west, and then shaped a northerly course, he began to navigate to the eastern part, leaving (during several days) the North Star on the right hand; and having wandered thus for a long time, at length he hit upon land, where he hoisted the royal standard, and took possession for his Highness, and, having obtained various proofs of his discovery, he returned. … This Messer </w:t>
      </w:r>
      <w:proofErr w:type="spellStart"/>
      <w:r w:rsidRPr="00187381">
        <w:rPr>
          <w:rStyle w:val="normaltextrun"/>
          <w:rFonts w:eastAsia="Calibri"/>
          <w:bCs/>
          <w:color w:val="000000"/>
        </w:rPr>
        <w:t>Zoanne</w:t>
      </w:r>
      <w:proofErr w:type="spellEnd"/>
      <w:r w:rsidRPr="00187381">
        <w:rPr>
          <w:rStyle w:val="normaltextrun"/>
          <w:rFonts w:eastAsia="Calibri"/>
          <w:bCs/>
          <w:color w:val="000000"/>
        </w:rPr>
        <w:t xml:space="preserve"> has the description of the world on a chart, and also on a solid sphere which he has constructed, and on which he shows where he has been…[and]</w:t>
      </w:r>
      <w:r w:rsidRPr="00187381">
        <w:t xml:space="preserve"> </w:t>
      </w:r>
      <w:r w:rsidRPr="00187381">
        <w:rPr>
          <w:rStyle w:val="normaltextrun"/>
          <w:rFonts w:eastAsia="Calibri"/>
          <w:bCs/>
          <w:color w:val="000000"/>
        </w:rPr>
        <w:t>they took so many fish that this kingdom will no longer have need of Iceland, from which country there is an immense trade in the fish they call stock-fish.</w:t>
      </w:r>
    </w:p>
    <w:p w14:paraId="48603FAE" w14:textId="77777777" w:rsidR="00CE3C9B" w:rsidRPr="00187381" w:rsidRDefault="00CE3C9B"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2F77D093" w14:textId="7F875ADB" w:rsidR="00CE3C9B" w:rsidRDefault="00CE3C9B"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06B57980" w14:textId="7B02D360" w:rsidR="00A25972" w:rsidRDefault="00A25972"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36740CB3" w14:textId="1D180E90" w:rsidR="00A25972" w:rsidRDefault="00A25972"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3EF3747E" w14:textId="1CC8D8DF" w:rsidR="00A25972" w:rsidRDefault="00A25972"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6034A758" w14:textId="77777777" w:rsidR="00A25972" w:rsidRPr="00187381" w:rsidRDefault="00A25972" w:rsidP="00CE3C9B">
      <w:pPr>
        <w:pStyle w:val="paragraph"/>
        <w:shd w:val="clear" w:color="auto" w:fill="FFFFFF"/>
        <w:spacing w:before="0" w:beforeAutospacing="0" w:after="0" w:afterAutospacing="0" w:line="276" w:lineRule="auto"/>
        <w:textAlignment w:val="baseline"/>
        <w:rPr>
          <w:rStyle w:val="normaltextrun"/>
          <w:rFonts w:eastAsia="Calibri"/>
          <w:b/>
          <w:bCs/>
          <w:color w:val="000000"/>
        </w:rPr>
      </w:pPr>
    </w:p>
    <w:p w14:paraId="2289737E" w14:textId="77777777" w:rsidR="00CE3C9B" w:rsidRPr="00187381" w:rsidRDefault="00CE3C9B" w:rsidP="00CE3C9B">
      <w:pPr>
        <w:pStyle w:val="paragraph"/>
        <w:shd w:val="clear" w:color="auto" w:fill="FFFFFF"/>
        <w:spacing w:before="0" w:beforeAutospacing="0" w:after="0" w:afterAutospacing="0" w:line="276" w:lineRule="auto"/>
        <w:textAlignment w:val="baseline"/>
        <w:rPr>
          <w:b/>
          <w:color w:val="000000"/>
        </w:rPr>
      </w:pPr>
      <w:r w:rsidRPr="00187381">
        <w:rPr>
          <w:rStyle w:val="eop"/>
          <w:b/>
          <w:color w:val="000000"/>
        </w:rPr>
        <w:t> </w:t>
      </w:r>
      <w:r w:rsidRPr="00187381">
        <w:rPr>
          <w:b/>
          <w:color w:val="000000"/>
        </w:rPr>
        <w:t>Document 3</w:t>
      </w:r>
    </w:p>
    <w:p w14:paraId="0E206552" w14:textId="77777777" w:rsidR="00CE3C9B" w:rsidRDefault="00CE3C9B" w:rsidP="00CE3C9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rStyle w:val="eop"/>
          <w:color w:val="000000"/>
        </w:rPr>
      </w:pPr>
      <w:proofErr w:type="spellStart"/>
      <w:r w:rsidRPr="00187381">
        <w:rPr>
          <w:rStyle w:val="normaltextrun"/>
          <w:rFonts w:eastAsia="Calibri"/>
          <w:b/>
          <w:bCs/>
          <w:color w:val="000000"/>
        </w:rPr>
        <w:t>Girolamo</w:t>
      </w:r>
      <w:proofErr w:type="spellEnd"/>
      <w:r w:rsidRPr="00187381">
        <w:rPr>
          <w:rStyle w:val="normaltextrun"/>
          <w:rFonts w:eastAsia="Calibri"/>
          <w:b/>
          <w:bCs/>
          <w:color w:val="000000"/>
        </w:rPr>
        <w:t xml:space="preserve"> </w:t>
      </w:r>
      <w:proofErr w:type="spellStart"/>
      <w:r w:rsidRPr="00187381">
        <w:rPr>
          <w:rStyle w:val="spellingerror"/>
          <w:b/>
          <w:bCs/>
          <w:color w:val="000000"/>
        </w:rPr>
        <w:t>Priuli</w:t>
      </w:r>
      <w:proofErr w:type="spellEnd"/>
      <w:r w:rsidRPr="00187381">
        <w:rPr>
          <w:rStyle w:val="normaltextrun"/>
          <w:rFonts w:eastAsia="Calibri"/>
          <w:b/>
          <w:bCs/>
          <w:color w:val="000000"/>
        </w:rPr>
        <w:t>, a noble of Venice, from his diary, 1501</w:t>
      </w:r>
      <w:r w:rsidRPr="006E5FA2">
        <w:rPr>
          <w:rStyle w:val="eop"/>
          <w:b/>
          <w:color w:val="000000"/>
        </w:rPr>
        <w:t>.</w:t>
      </w:r>
    </w:p>
    <w:p w14:paraId="0BDBA547"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color w:val="000000"/>
        </w:rPr>
      </w:pPr>
    </w:p>
    <w:p w14:paraId="046047E6"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color w:val="000000"/>
        </w:rPr>
      </w:pPr>
      <w:r w:rsidRPr="00187381">
        <w:rPr>
          <w:rStyle w:val="normaltextrun"/>
          <w:rFonts w:eastAsia="Calibri"/>
          <w:color w:val="000000"/>
        </w:rPr>
        <w:t xml:space="preserve">This news, as has been said above, was considered very bad news for the city of Venice... Whence it is that the King of Portugal has found this new voyage, and that the spices which were expected which should come from Calicut [Calcutta], Cochin, and other places in India, to Alexandria or Beirut, and later come to Venice, and in this place become monopolized, whence all the world comes to buy such </w:t>
      </w:r>
      <w:proofErr w:type="spellStart"/>
      <w:r w:rsidRPr="00187381">
        <w:rPr>
          <w:rStyle w:val="normaltextrun"/>
          <w:rFonts w:eastAsia="Calibri"/>
          <w:color w:val="000000"/>
        </w:rPr>
        <w:t>spicery</w:t>
      </w:r>
      <w:proofErr w:type="spellEnd"/>
      <w:r w:rsidRPr="00187381">
        <w:rPr>
          <w:rStyle w:val="normaltextrun"/>
          <w:rFonts w:eastAsia="Calibri"/>
          <w:color w:val="000000"/>
        </w:rPr>
        <w:t xml:space="preserve"> and carry gold, silver, and every other merchandise, with which money the war is sustained; today, with this new voyage by the King of Portugal, all the spices which came by way of Cairo will be controlled in Portugal, because of the caravels which will go to India, to Calicut, and other places to take them. And in this way the Venetians will not be able to take spices either in Alexandria or Beirut.</w:t>
      </w:r>
      <w:r w:rsidRPr="00187381">
        <w:rPr>
          <w:rStyle w:val="eop"/>
          <w:color w:val="000000"/>
        </w:rPr>
        <w:t> </w:t>
      </w:r>
    </w:p>
    <w:p w14:paraId="3FA6BB08" w14:textId="17DF51AB" w:rsidR="00F11BC6" w:rsidRPr="00A25972" w:rsidRDefault="00CE3C9B" w:rsidP="00CE3C9B">
      <w:pPr>
        <w:pStyle w:val="paragraph"/>
        <w:shd w:val="clear" w:color="auto" w:fill="FFFFFF"/>
        <w:spacing w:before="0" w:beforeAutospacing="0" w:after="0" w:afterAutospacing="0" w:line="276" w:lineRule="auto"/>
        <w:textAlignment w:val="baseline"/>
        <w:rPr>
          <w:rStyle w:val="normaltextrun"/>
          <w:color w:val="000000"/>
        </w:rPr>
      </w:pPr>
      <w:r w:rsidRPr="00187381">
        <w:rPr>
          <w:rStyle w:val="eop"/>
          <w:color w:val="000000"/>
        </w:rPr>
        <w:t> </w:t>
      </w:r>
    </w:p>
    <w:p w14:paraId="6BEF3D59" w14:textId="6455839B" w:rsidR="00CE3C9B" w:rsidRPr="00F11BC6" w:rsidRDefault="00CE3C9B" w:rsidP="00CE3C9B">
      <w:pPr>
        <w:pStyle w:val="paragraph"/>
        <w:shd w:val="clear" w:color="auto" w:fill="FFFFFF"/>
        <w:spacing w:before="0" w:beforeAutospacing="0" w:after="0" w:afterAutospacing="0" w:line="276" w:lineRule="auto"/>
        <w:textAlignment w:val="baseline"/>
        <w:rPr>
          <w:rStyle w:val="normaltextrun"/>
          <w:color w:val="000000"/>
        </w:rPr>
      </w:pPr>
      <w:r w:rsidRPr="00187381">
        <w:rPr>
          <w:rStyle w:val="normaltextrun"/>
          <w:rFonts w:eastAsia="Calibri"/>
          <w:b/>
          <w:bCs/>
        </w:rPr>
        <w:lastRenderedPageBreak/>
        <w:t xml:space="preserve">Document </w:t>
      </w:r>
      <w:r w:rsidR="00F11BC6">
        <w:rPr>
          <w:rStyle w:val="normaltextrun"/>
          <w:rFonts w:eastAsia="Calibri"/>
          <w:b/>
          <w:bCs/>
        </w:rPr>
        <w:t>4</w:t>
      </w:r>
    </w:p>
    <w:p w14:paraId="54116B74"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color w:val="000000"/>
        </w:rPr>
      </w:pPr>
      <w:r w:rsidRPr="00187381">
        <w:rPr>
          <w:rStyle w:val="normaltextrun"/>
          <w:rFonts w:eastAsia="Calibri"/>
          <w:b/>
          <w:bCs/>
          <w:color w:val="000000"/>
          <w:shd w:val="clear" w:color="auto" w:fill="FFFFFF"/>
        </w:rPr>
        <w:t xml:space="preserve">Martin </w:t>
      </w:r>
      <w:proofErr w:type="spellStart"/>
      <w:r w:rsidRPr="00187381">
        <w:rPr>
          <w:rStyle w:val="spellingerror"/>
          <w:b/>
          <w:bCs/>
          <w:color w:val="000000"/>
          <w:shd w:val="clear" w:color="auto" w:fill="FFFFFF"/>
        </w:rPr>
        <w:t>Waldseemüller</w:t>
      </w:r>
      <w:proofErr w:type="spellEnd"/>
      <w:r w:rsidRPr="00187381">
        <w:rPr>
          <w:rStyle w:val="normaltextrun"/>
          <w:rFonts w:eastAsia="Calibri"/>
          <w:b/>
          <w:bCs/>
          <w:color w:val="000000"/>
          <w:shd w:val="clear" w:color="auto" w:fill="FFFFFF"/>
        </w:rPr>
        <w:t xml:space="preserve">, a German </w:t>
      </w:r>
      <w:r w:rsidRPr="00187381">
        <w:rPr>
          <w:rStyle w:val="spellingerror"/>
          <w:b/>
          <w:bCs/>
          <w:color w:val="000000"/>
          <w:shd w:val="clear" w:color="auto" w:fill="FFFFFF"/>
        </w:rPr>
        <w:t>cartographer,</w:t>
      </w:r>
      <w:r>
        <w:rPr>
          <w:rStyle w:val="spellingerror"/>
          <w:b/>
          <w:bCs/>
          <w:color w:val="000000"/>
          <w:shd w:val="clear" w:color="auto" w:fill="FFFFFF"/>
        </w:rPr>
        <w:t xml:space="preserve"> </w:t>
      </w:r>
      <w:r w:rsidRPr="00187381">
        <w:rPr>
          <w:rStyle w:val="spellingerror"/>
          <w:b/>
          <w:bCs/>
          <w:i/>
          <w:iCs/>
          <w:color w:val="222222"/>
          <w:shd w:val="clear" w:color="auto" w:fill="FFFFFF"/>
        </w:rPr>
        <w:t>Tabula</w:t>
      </w:r>
      <w:r w:rsidRPr="00187381">
        <w:rPr>
          <w:rStyle w:val="normaltextrun"/>
          <w:rFonts w:eastAsia="Calibri"/>
          <w:b/>
          <w:bCs/>
          <w:i/>
          <w:iCs/>
          <w:color w:val="222222"/>
          <w:shd w:val="clear" w:color="auto" w:fill="FFFFFF"/>
        </w:rPr>
        <w:t xml:space="preserve"> Terre </w:t>
      </w:r>
      <w:proofErr w:type="spellStart"/>
      <w:r w:rsidRPr="00187381">
        <w:rPr>
          <w:rStyle w:val="normaltextrun"/>
          <w:rFonts w:eastAsia="Calibri"/>
          <w:b/>
          <w:bCs/>
          <w:i/>
          <w:iCs/>
          <w:color w:val="222222"/>
          <w:shd w:val="clear" w:color="auto" w:fill="FFFFFF"/>
        </w:rPr>
        <w:t>Nove</w:t>
      </w:r>
      <w:proofErr w:type="spellEnd"/>
      <w:r w:rsidRPr="00187381">
        <w:rPr>
          <w:rStyle w:val="normaltextrun"/>
          <w:rFonts w:eastAsia="Calibri"/>
          <w:b/>
          <w:bCs/>
          <w:color w:val="222222"/>
          <w:shd w:val="clear" w:color="auto" w:fill="FFFFFF"/>
        </w:rPr>
        <w:t> </w:t>
      </w:r>
      <w:r>
        <w:rPr>
          <w:rStyle w:val="normaltextrun"/>
          <w:rFonts w:eastAsia="Calibri"/>
          <w:b/>
          <w:bCs/>
          <w:color w:val="222222"/>
          <w:shd w:val="clear" w:color="auto" w:fill="FFFFFF"/>
        </w:rPr>
        <w:t>(</w:t>
      </w:r>
      <w:r w:rsidRPr="00187381">
        <w:rPr>
          <w:rStyle w:val="normaltextrun"/>
          <w:rFonts w:eastAsia="Calibri"/>
          <w:b/>
          <w:bCs/>
          <w:i/>
          <w:iCs/>
          <w:color w:val="222222"/>
          <w:shd w:val="clear" w:color="auto" w:fill="FFFFFF"/>
        </w:rPr>
        <w:t xml:space="preserve">Map of the </w:t>
      </w:r>
      <w:r>
        <w:rPr>
          <w:rStyle w:val="normaltextrun"/>
          <w:rFonts w:eastAsia="Calibri"/>
          <w:b/>
          <w:bCs/>
          <w:i/>
          <w:iCs/>
          <w:color w:val="222222"/>
          <w:shd w:val="clear" w:color="auto" w:fill="FFFFFF"/>
        </w:rPr>
        <w:t>N</w:t>
      </w:r>
      <w:r w:rsidRPr="00187381">
        <w:rPr>
          <w:rStyle w:val="normaltextrun"/>
          <w:rFonts w:eastAsia="Calibri"/>
          <w:b/>
          <w:bCs/>
          <w:i/>
          <w:iCs/>
          <w:color w:val="222222"/>
          <w:shd w:val="clear" w:color="auto" w:fill="FFFFFF"/>
        </w:rPr>
        <w:t xml:space="preserve">ew </w:t>
      </w:r>
      <w:r>
        <w:rPr>
          <w:rStyle w:val="normaltextrun"/>
          <w:rFonts w:eastAsia="Calibri"/>
          <w:b/>
          <w:bCs/>
          <w:i/>
          <w:iCs/>
          <w:color w:val="222222"/>
          <w:shd w:val="clear" w:color="auto" w:fill="FFFFFF"/>
        </w:rPr>
        <w:t>L</w:t>
      </w:r>
      <w:r w:rsidRPr="00187381">
        <w:rPr>
          <w:rStyle w:val="normaltextrun"/>
          <w:rFonts w:eastAsia="Calibri"/>
          <w:b/>
          <w:bCs/>
          <w:i/>
          <w:iCs/>
          <w:color w:val="222222"/>
          <w:shd w:val="clear" w:color="auto" w:fill="FFFFFF"/>
        </w:rPr>
        <w:t>ands</w:t>
      </w:r>
      <w:r w:rsidRPr="00187381">
        <w:rPr>
          <w:rStyle w:val="normaltextrun"/>
          <w:rFonts w:eastAsia="Calibri"/>
          <w:b/>
          <w:bCs/>
          <w:color w:val="222222"/>
          <w:shd w:val="clear" w:color="auto" w:fill="FFFFFF"/>
        </w:rPr>
        <w:t xml:space="preserve">), the first map of the Americas published in </w:t>
      </w:r>
      <w:r w:rsidRPr="00187381">
        <w:rPr>
          <w:rStyle w:val="normaltextrun"/>
          <w:rFonts w:eastAsia="Calibri"/>
          <w:b/>
          <w:bCs/>
          <w:color w:val="000000"/>
          <w:shd w:val="clear" w:color="auto" w:fill="FFFFFF"/>
        </w:rPr>
        <w:t>an atlas, 1513</w:t>
      </w:r>
      <w:r w:rsidRPr="00187381">
        <w:rPr>
          <w:rStyle w:val="eop"/>
          <w:color w:val="000000"/>
        </w:rPr>
        <w:t> </w:t>
      </w:r>
    </w:p>
    <w:p w14:paraId="3B541F2D"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textAlignment w:val="baseline"/>
        <w:rPr>
          <w:color w:val="000000"/>
        </w:rPr>
      </w:pPr>
      <w:r w:rsidRPr="00187381">
        <w:rPr>
          <w:rStyle w:val="eop"/>
          <w:color w:val="000000"/>
        </w:rPr>
        <w:t> </w:t>
      </w:r>
    </w:p>
    <w:p w14:paraId="253CD99D" w14:textId="77777777" w:rsidR="00CE3C9B" w:rsidRPr="00187381" w:rsidRDefault="00CE3C9B" w:rsidP="00F11BC6">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center"/>
        <w:textAlignment w:val="baseline"/>
      </w:pPr>
      <w:r w:rsidRPr="00187381">
        <w:rPr>
          <w:noProof/>
        </w:rPr>
        <w:drawing>
          <wp:inline distT="0" distB="0" distL="0" distR="0" wp14:anchorId="4725103D" wp14:editId="030A0533">
            <wp:extent cx="3874102" cy="3333135"/>
            <wp:effectExtent l="0" t="0" r="0" b="63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aturation sat="0"/>
                              </a14:imgEffect>
                              <a14:imgEffect>
                                <a14:brightnessContrast bright="20000" contrast="20000"/>
                              </a14:imgEffect>
                            </a14:imgLayer>
                          </a14:imgProps>
                        </a:ext>
                      </a:extLst>
                    </a:blip>
                    <a:stretch>
                      <a:fillRect/>
                    </a:stretch>
                  </pic:blipFill>
                  <pic:spPr>
                    <a:xfrm>
                      <a:off x="0" y="0"/>
                      <a:ext cx="3909842" cy="3363884"/>
                    </a:xfrm>
                    <a:prstGeom prst="rect">
                      <a:avLst/>
                    </a:prstGeom>
                  </pic:spPr>
                </pic:pic>
              </a:graphicData>
            </a:graphic>
          </wp:inline>
        </w:drawing>
      </w:r>
    </w:p>
    <w:p w14:paraId="2A7534D4" w14:textId="77777777" w:rsidR="00CE3C9B" w:rsidRPr="00187381" w:rsidRDefault="00CE3C9B" w:rsidP="00CE3C9B">
      <w:pPr>
        <w:pStyle w:val="paragraph"/>
        <w:shd w:val="clear" w:color="auto" w:fill="FFFFFF"/>
        <w:spacing w:before="0" w:beforeAutospacing="0" w:after="0" w:afterAutospacing="0" w:line="276" w:lineRule="auto"/>
        <w:textAlignment w:val="baseline"/>
      </w:pPr>
    </w:p>
    <w:p w14:paraId="6A7E2512" w14:textId="6D4CBFC5" w:rsidR="00CE3C9B" w:rsidRDefault="00CE3C9B" w:rsidP="00F11BC6">
      <w:pPr>
        <w:pStyle w:val="paragraph"/>
        <w:shd w:val="clear" w:color="auto" w:fill="FFFFFF"/>
        <w:spacing w:before="0" w:beforeAutospacing="0" w:after="0" w:afterAutospacing="0" w:line="276" w:lineRule="auto"/>
        <w:textAlignment w:val="baseline"/>
        <w:rPr>
          <w:color w:val="000000"/>
        </w:rPr>
      </w:pPr>
    </w:p>
    <w:p w14:paraId="3465E0AD" w14:textId="43692D48" w:rsidR="00A25972" w:rsidRDefault="00A25972" w:rsidP="00F11BC6">
      <w:pPr>
        <w:pStyle w:val="paragraph"/>
        <w:shd w:val="clear" w:color="auto" w:fill="FFFFFF"/>
        <w:spacing w:before="0" w:beforeAutospacing="0" w:after="0" w:afterAutospacing="0" w:line="276" w:lineRule="auto"/>
        <w:textAlignment w:val="baseline"/>
        <w:rPr>
          <w:color w:val="000000"/>
        </w:rPr>
      </w:pPr>
    </w:p>
    <w:p w14:paraId="34FAF43B" w14:textId="77777777" w:rsidR="00A25972" w:rsidRPr="00F11BC6" w:rsidRDefault="00A25972" w:rsidP="00F11BC6">
      <w:pPr>
        <w:pStyle w:val="paragraph"/>
        <w:shd w:val="clear" w:color="auto" w:fill="FFFFFF"/>
        <w:spacing w:before="0" w:beforeAutospacing="0" w:after="0" w:afterAutospacing="0" w:line="276" w:lineRule="auto"/>
        <w:textAlignment w:val="baseline"/>
        <w:rPr>
          <w:color w:val="000000"/>
        </w:rPr>
      </w:pPr>
    </w:p>
    <w:p w14:paraId="04611E6D" w14:textId="77777777" w:rsidR="00CE3C9B" w:rsidRDefault="00CE3C9B" w:rsidP="00CE3C9B">
      <w:pPr>
        <w:pStyle w:val="paragraph"/>
        <w:spacing w:before="0" w:beforeAutospacing="0" w:after="0" w:afterAutospacing="0" w:line="276" w:lineRule="auto"/>
        <w:textAlignment w:val="baseline"/>
        <w:rPr>
          <w:rStyle w:val="normaltextrun"/>
          <w:rFonts w:eastAsia="Calibri"/>
          <w:b/>
          <w:bCs/>
          <w:color w:val="000000"/>
          <w:shd w:val="clear" w:color="auto" w:fill="FFFFFF"/>
        </w:rPr>
      </w:pPr>
    </w:p>
    <w:p w14:paraId="1CD8EAE1" w14:textId="66463114" w:rsidR="00CE3C9B" w:rsidRPr="00187381" w:rsidRDefault="00CE3C9B" w:rsidP="00CE3C9B">
      <w:pPr>
        <w:pStyle w:val="paragraph"/>
        <w:spacing w:before="0" w:beforeAutospacing="0" w:after="0" w:afterAutospacing="0" w:line="276" w:lineRule="auto"/>
        <w:textAlignment w:val="baseline"/>
        <w:rPr>
          <w:rStyle w:val="normaltextrun"/>
          <w:rFonts w:eastAsia="Calibri"/>
          <w:b/>
          <w:bCs/>
          <w:color w:val="000000"/>
          <w:shd w:val="clear" w:color="auto" w:fill="FFFFFF"/>
        </w:rPr>
      </w:pPr>
      <w:r w:rsidRPr="00187381">
        <w:rPr>
          <w:rStyle w:val="normaltextrun"/>
          <w:rFonts w:eastAsia="Calibri"/>
          <w:b/>
          <w:bCs/>
          <w:color w:val="000000"/>
          <w:shd w:val="clear" w:color="auto" w:fill="FFFFFF"/>
        </w:rPr>
        <w:t xml:space="preserve">Document </w:t>
      </w:r>
      <w:r w:rsidR="00F11BC6">
        <w:rPr>
          <w:rStyle w:val="normaltextrun"/>
          <w:rFonts w:eastAsia="Calibri"/>
          <w:b/>
          <w:bCs/>
          <w:color w:val="000000"/>
          <w:shd w:val="clear" w:color="auto" w:fill="FFFFFF"/>
        </w:rPr>
        <w:t>5</w:t>
      </w:r>
    </w:p>
    <w:p w14:paraId="48B784D1"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color w:val="000000"/>
        </w:rPr>
      </w:pPr>
      <w:r w:rsidRPr="00187381">
        <w:rPr>
          <w:rStyle w:val="normaltextrun"/>
          <w:rFonts w:eastAsia="Calibri"/>
          <w:b/>
          <w:bCs/>
          <w:color w:val="000000"/>
          <w:shd w:val="clear" w:color="auto" w:fill="FFFFFF"/>
        </w:rPr>
        <w:t xml:space="preserve">Marquis Carlos Francisco de Croix, a Spanish general and viceroy of New Spain, from a letter to the Marquis de </w:t>
      </w:r>
      <w:proofErr w:type="spellStart"/>
      <w:r w:rsidRPr="00187381">
        <w:rPr>
          <w:rStyle w:val="spellingerror"/>
          <w:b/>
          <w:bCs/>
          <w:color w:val="000000"/>
          <w:shd w:val="clear" w:color="auto" w:fill="FFFFFF"/>
        </w:rPr>
        <w:t>Henchin</w:t>
      </w:r>
      <w:proofErr w:type="spellEnd"/>
      <w:r w:rsidRPr="00187381">
        <w:rPr>
          <w:rStyle w:val="normaltextrun"/>
          <w:rFonts w:eastAsia="Calibri"/>
          <w:b/>
          <w:bCs/>
          <w:color w:val="000000"/>
          <w:shd w:val="clear" w:color="auto" w:fill="FFFFFF"/>
        </w:rPr>
        <w:t>, 1769</w:t>
      </w:r>
      <w:r>
        <w:rPr>
          <w:rStyle w:val="normaltextrun"/>
          <w:rFonts w:eastAsia="Calibri"/>
          <w:b/>
          <w:bCs/>
          <w:color w:val="000000"/>
          <w:shd w:val="clear" w:color="auto" w:fill="FFFFFF"/>
        </w:rPr>
        <w:t>.</w:t>
      </w:r>
      <w:r w:rsidRPr="00187381">
        <w:rPr>
          <w:rStyle w:val="eop"/>
          <w:color w:val="000000"/>
        </w:rPr>
        <w:t> </w:t>
      </w:r>
    </w:p>
    <w:p w14:paraId="436F1FEA"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color w:val="000000"/>
        </w:rPr>
      </w:pPr>
      <w:r w:rsidRPr="00187381">
        <w:rPr>
          <w:rStyle w:val="eop"/>
          <w:color w:val="000000"/>
        </w:rPr>
        <w:t> </w:t>
      </w:r>
    </w:p>
    <w:p w14:paraId="1928339E"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color w:val="000000"/>
        </w:rPr>
      </w:pPr>
      <w:r w:rsidRPr="00187381">
        <w:rPr>
          <w:rStyle w:val="normaltextrun"/>
          <w:rFonts w:eastAsia="Calibri"/>
          <w:color w:val="000000"/>
        </w:rPr>
        <w:t>"The greater part of the people who each year go from New Spain to the Philippines do not remain there, but return presently, after employing the money which they have.</w:t>
      </w:r>
      <w:r w:rsidRPr="00187381">
        <w:rPr>
          <w:rStyle w:val="eop"/>
          <w:color w:val="000000"/>
        </w:rPr>
        <w:t> </w:t>
      </w:r>
    </w:p>
    <w:p w14:paraId="3651058C" w14:textId="77777777" w:rsidR="00CE3C9B" w:rsidRPr="00187381" w:rsidRDefault="00CE3C9B" w:rsidP="00CE3C9B">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color w:val="000000"/>
        </w:rPr>
      </w:pPr>
      <w:r w:rsidRPr="00187381">
        <w:rPr>
          <w:rStyle w:val="normaltextrun"/>
          <w:rFonts w:eastAsia="Calibri"/>
          <w:color w:val="000000"/>
        </w:rPr>
        <w:t>The failure of the Manila Galleon to arrive causes a scarcity of many things in this country</w:t>
      </w:r>
      <w:r w:rsidRPr="00187381">
        <w:rPr>
          <w:rStyle w:val="contextualspellingandgrammarerror"/>
          <w:rFonts w:eastAsia="Calibri"/>
          <w:color w:val="000000"/>
        </w:rPr>
        <w:t>…[</w:t>
      </w:r>
      <w:r w:rsidRPr="00187381">
        <w:rPr>
          <w:rStyle w:val="normaltextrun"/>
          <w:rFonts w:eastAsia="Calibri"/>
          <w:color w:val="000000"/>
        </w:rPr>
        <w:t xml:space="preserve">the shipment] promises a more brilliant fair at Jalapa, (the town in the </w:t>
      </w:r>
      <w:proofErr w:type="spellStart"/>
      <w:r w:rsidRPr="00187381">
        <w:rPr>
          <w:rStyle w:val="normaltextrun"/>
          <w:rFonts w:eastAsia="Calibri"/>
          <w:i/>
          <w:iCs/>
          <w:color w:val="000000"/>
        </w:rPr>
        <w:t>tierra</w:t>
      </w:r>
      <w:proofErr w:type="spellEnd"/>
      <w:r w:rsidRPr="00187381">
        <w:rPr>
          <w:rStyle w:val="normaltextrun"/>
          <w:rFonts w:eastAsia="Calibri"/>
          <w:i/>
          <w:iCs/>
          <w:color w:val="000000"/>
        </w:rPr>
        <w:t xml:space="preserve"> </w:t>
      </w:r>
      <w:proofErr w:type="spellStart"/>
      <w:r w:rsidRPr="00187381">
        <w:rPr>
          <w:rStyle w:val="normaltextrun"/>
          <w:rFonts w:eastAsia="Calibri"/>
          <w:i/>
          <w:iCs/>
          <w:color w:val="000000"/>
        </w:rPr>
        <w:t>templada</w:t>
      </w:r>
      <w:proofErr w:type="spellEnd"/>
      <w:r w:rsidRPr="00187381">
        <w:rPr>
          <w:rStyle w:val="normaltextrun"/>
          <w:rFonts w:eastAsia="Calibri"/>
          <w:color w:val="000000"/>
        </w:rPr>
        <w:t xml:space="preserve"> above Vera Cruz). All classes, from the Indians of the torrid lowlands to the Creoles of the capital are dressed in the fabrics of the Far East — the cottons of Luzon or India, or the silks of China. </w:t>
      </w:r>
      <w:r w:rsidRPr="00187381">
        <w:rPr>
          <w:rStyle w:val="eop"/>
          <w:color w:val="000000"/>
        </w:rPr>
        <w:t> </w:t>
      </w:r>
    </w:p>
    <w:p w14:paraId="5D4E9AD5" w14:textId="77777777" w:rsidR="00CE3C9B" w:rsidRDefault="00CE3C9B" w:rsidP="00CE3C9B">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Style w:val="normaltextrun"/>
          <w:rFonts w:eastAsia="Calibri"/>
          <w:color w:val="000000"/>
        </w:rPr>
      </w:pPr>
    </w:p>
    <w:p w14:paraId="54FFCC28" w14:textId="327625B5" w:rsidR="00A37640" w:rsidRPr="00F11BC6" w:rsidRDefault="00CE3C9B" w:rsidP="00F11BC6">
      <w:pPr>
        <w:pStyle w:val="paragraph"/>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color w:val="000000"/>
        </w:rPr>
      </w:pPr>
      <w:r w:rsidRPr="00187381">
        <w:rPr>
          <w:rStyle w:val="normaltextrun"/>
          <w:rFonts w:eastAsia="Calibri"/>
          <w:color w:val="000000"/>
        </w:rPr>
        <w:t>The Chinese goods form the ordinary dress of the natives of New Spain. The Philippine commerce is acclaimed in this kingdom, because its merchandise supplies the poor folk of the country." </w:t>
      </w:r>
      <w:r w:rsidRPr="00187381">
        <w:rPr>
          <w:rStyle w:val="eop"/>
          <w:color w:val="000000"/>
        </w:rPr>
        <w:t> </w:t>
      </w:r>
    </w:p>
    <w:sectPr w:rsidR="00A37640" w:rsidRPr="00F1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9B"/>
    <w:rsid w:val="00364D8C"/>
    <w:rsid w:val="00765386"/>
    <w:rsid w:val="00A01004"/>
    <w:rsid w:val="00A25972"/>
    <w:rsid w:val="00A37640"/>
    <w:rsid w:val="00CE3C9B"/>
    <w:rsid w:val="00F1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A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B"/>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9B"/>
    <w:pPr>
      <w:tabs>
        <w:tab w:val="center" w:pos="4680"/>
        <w:tab w:val="right" w:pos="9360"/>
      </w:tabs>
    </w:pPr>
  </w:style>
  <w:style w:type="character" w:customStyle="1" w:styleId="HeaderChar">
    <w:name w:val="Header Char"/>
    <w:basedOn w:val="DefaultParagraphFont"/>
    <w:link w:val="Header"/>
    <w:uiPriority w:val="99"/>
    <w:rsid w:val="00CE3C9B"/>
    <w:rPr>
      <w:rFonts w:ascii="Calibri" w:eastAsia="Calibri" w:hAnsi="Calibri" w:cs="Times New Roman"/>
    </w:rPr>
  </w:style>
  <w:style w:type="paragraph" w:customStyle="1" w:styleId="paragraph">
    <w:name w:val="paragraph"/>
    <w:basedOn w:val="Normal"/>
    <w:rsid w:val="00CE3C9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E3C9B"/>
  </w:style>
  <w:style w:type="character" w:customStyle="1" w:styleId="eop">
    <w:name w:val="eop"/>
    <w:basedOn w:val="DefaultParagraphFont"/>
    <w:rsid w:val="00CE3C9B"/>
  </w:style>
  <w:style w:type="character" w:customStyle="1" w:styleId="spellingerror">
    <w:name w:val="spellingerror"/>
    <w:basedOn w:val="DefaultParagraphFont"/>
    <w:rsid w:val="00CE3C9B"/>
  </w:style>
  <w:style w:type="character" w:customStyle="1" w:styleId="contextualspellingandgrammarerror">
    <w:name w:val="contextualspellingandgrammarerror"/>
    <w:basedOn w:val="DefaultParagraphFont"/>
    <w:rsid w:val="00CE3C9B"/>
  </w:style>
  <w:style w:type="paragraph" w:styleId="BalloonText">
    <w:name w:val="Balloon Text"/>
    <w:basedOn w:val="Normal"/>
    <w:link w:val="BalloonTextChar"/>
    <w:uiPriority w:val="99"/>
    <w:semiHidden/>
    <w:unhideWhenUsed/>
    <w:rsid w:val="00F1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C6"/>
    <w:rPr>
      <w:rFonts w:ascii="Segoe UI" w:eastAsia="Calibri" w:hAnsi="Segoe UI" w:cs="Segoe UI"/>
      <w:sz w:val="18"/>
      <w:szCs w:val="18"/>
    </w:rPr>
  </w:style>
  <w:style w:type="table" w:styleId="TableGrid">
    <w:name w:val="Table Grid"/>
    <w:basedOn w:val="TableNormal"/>
    <w:uiPriority w:val="39"/>
    <w:rsid w:val="00A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B"/>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9B"/>
    <w:pPr>
      <w:tabs>
        <w:tab w:val="center" w:pos="4680"/>
        <w:tab w:val="right" w:pos="9360"/>
      </w:tabs>
    </w:pPr>
  </w:style>
  <w:style w:type="character" w:customStyle="1" w:styleId="HeaderChar">
    <w:name w:val="Header Char"/>
    <w:basedOn w:val="DefaultParagraphFont"/>
    <w:link w:val="Header"/>
    <w:uiPriority w:val="99"/>
    <w:rsid w:val="00CE3C9B"/>
    <w:rPr>
      <w:rFonts w:ascii="Calibri" w:eastAsia="Calibri" w:hAnsi="Calibri" w:cs="Times New Roman"/>
    </w:rPr>
  </w:style>
  <w:style w:type="paragraph" w:customStyle="1" w:styleId="paragraph">
    <w:name w:val="paragraph"/>
    <w:basedOn w:val="Normal"/>
    <w:rsid w:val="00CE3C9B"/>
    <w:pPr>
      <w:widowControl/>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E3C9B"/>
  </w:style>
  <w:style w:type="character" w:customStyle="1" w:styleId="eop">
    <w:name w:val="eop"/>
    <w:basedOn w:val="DefaultParagraphFont"/>
    <w:rsid w:val="00CE3C9B"/>
  </w:style>
  <w:style w:type="character" w:customStyle="1" w:styleId="spellingerror">
    <w:name w:val="spellingerror"/>
    <w:basedOn w:val="DefaultParagraphFont"/>
    <w:rsid w:val="00CE3C9B"/>
  </w:style>
  <w:style w:type="character" w:customStyle="1" w:styleId="contextualspellingandgrammarerror">
    <w:name w:val="contextualspellingandgrammarerror"/>
    <w:basedOn w:val="DefaultParagraphFont"/>
    <w:rsid w:val="00CE3C9B"/>
  </w:style>
  <w:style w:type="paragraph" w:styleId="BalloonText">
    <w:name w:val="Balloon Text"/>
    <w:basedOn w:val="Normal"/>
    <w:link w:val="BalloonTextChar"/>
    <w:uiPriority w:val="99"/>
    <w:semiHidden/>
    <w:unhideWhenUsed/>
    <w:rsid w:val="00F1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C6"/>
    <w:rPr>
      <w:rFonts w:ascii="Segoe UI" w:eastAsia="Calibri" w:hAnsi="Segoe UI" w:cs="Segoe UI"/>
      <w:sz w:val="18"/>
      <w:szCs w:val="18"/>
    </w:rPr>
  </w:style>
  <w:style w:type="table" w:styleId="TableGrid">
    <w:name w:val="Table Grid"/>
    <w:basedOn w:val="TableNormal"/>
    <w:uiPriority w:val="39"/>
    <w:rsid w:val="00A2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Nocca, Kathryn</dc:creator>
  <cp:keywords/>
  <dc:description/>
  <cp:lastModifiedBy>Wayne Houle</cp:lastModifiedBy>
  <cp:revision>7</cp:revision>
  <dcterms:created xsi:type="dcterms:W3CDTF">2020-04-09T18:20:00Z</dcterms:created>
  <dcterms:modified xsi:type="dcterms:W3CDTF">2020-04-20T14:18:00Z</dcterms:modified>
</cp:coreProperties>
</file>